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B10B" w14:textId="601732FD" w:rsidR="00FB73B4" w:rsidRPr="00E42624" w:rsidRDefault="00D12075" w:rsidP="00FB73B4">
      <w:pPr>
        <w:spacing w:line="240" w:lineRule="auto"/>
        <w:jc w:val="right"/>
        <w:rPr>
          <w:rFonts w:ascii="Verdana" w:hAnsi="Verdana" w:cs="Arial"/>
          <w:b/>
          <w:sz w:val="14"/>
          <w:szCs w:val="14"/>
        </w:rPr>
      </w:pPr>
      <w:r>
        <w:rPr>
          <w:rFonts w:ascii="Verdana" w:hAnsi="Verdana" w:cs="Arial"/>
          <w:noProof/>
          <w:sz w:val="14"/>
          <w:szCs w:val="14"/>
        </w:rPr>
        <w:object w:dxaOrig="1440" w:dyaOrig="1440" w14:anchorId="4D72A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7.95pt;width:114.5pt;height:44.9pt;z-index:251659264" wrapcoords="-95 0 -95 21357 21600 21357 21600 0 -95 0" fillcolor="window">
            <v:imagedata r:id="rId5" o:title=""/>
            <w10:wrap type="tight"/>
          </v:shape>
          <o:OLEObject Type="Embed" ProgID="Word.Document.8" ShapeID="_x0000_s1027" DrawAspect="Content" ObjectID="_1819013384" r:id="rId6">
            <o:FieldCodes>\s</o:FieldCodes>
          </o:OLEObject>
        </w:object>
      </w:r>
      <w:r w:rsidR="00FB73B4" w:rsidRPr="00E42624">
        <w:rPr>
          <w:rFonts w:ascii="Verdana" w:hAnsi="Verdana" w:cs="Arial"/>
          <w:b/>
          <w:sz w:val="14"/>
          <w:szCs w:val="14"/>
        </w:rPr>
        <w:t>Children</w:t>
      </w:r>
      <w:r w:rsidR="00A770CD">
        <w:rPr>
          <w:rFonts w:ascii="Verdana" w:hAnsi="Verdana" w:cs="Arial"/>
          <w:b/>
          <w:sz w:val="14"/>
          <w:szCs w:val="14"/>
        </w:rPr>
        <w:t>’</w:t>
      </w:r>
      <w:r w:rsidR="00FB73B4" w:rsidRPr="00E42624">
        <w:rPr>
          <w:rFonts w:ascii="Verdana" w:hAnsi="Verdana" w:cs="Arial"/>
          <w:b/>
          <w:sz w:val="14"/>
          <w:szCs w:val="14"/>
        </w:rPr>
        <w:t>s Services and Skills Directorate</w:t>
      </w:r>
      <w:r w:rsidR="005F6F5D" w:rsidRPr="00E42624">
        <w:rPr>
          <w:rFonts w:ascii="Verdana" w:hAnsi="Verdana" w:cs="Arial"/>
          <w:b/>
          <w:sz w:val="14"/>
          <w:szCs w:val="14"/>
        </w:rPr>
        <w:t>: SEND 0 – 25 Service</w:t>
      </w:r>
    </w:p>
    <w:p w14:paraId="056D1007" w14:textId="0ED07925" w:rsidR="00FB73B4" w:rsidRPr="00E42624" w:rsidRDefault="00FB73B4" w:rsidP="0000259F">
      <w:pPr>
        <w:spacing w:line="240" w:lineRule="auto"/>
        <w:ind w:left="7920" w:firstLine="720"/>
        <w:jc w:val="right"/>
        <w:rPr>
          <w:rFonts w:ascii="Verdana" w:hAnsi="Verdana" w:cs="Arial"/>
          <w:b/>
          <w:sz w:val="14"/>
          <w:szCs w:val="14"/>
        </w:rPr>
      </w:pPr>
      <w:r w:rsidRPr="00E42624">
        <w:rPr>
          <w:rFonts w:ascii="Verdana" w:hAnsi="Verdana" w:cs="Arial"/>
          <w:b/>
          <w:sz w:val="14"/>
          <w:szCs w:val="14"/>
        </w:rPr>
        <w:t>Specialist Inclusion Support Service</w:t>
      </w:r>
    </w:p>
    <w:p w14:paraId="35F94AB4" w14:textId="2B7B0334" w:rsidR="005F6F5D" w:rsidRDefault="00FB73B4" w:rsidP="00FA0626">
      <w:pPr>
        <w:spacing w:line="240" w:lineRule="auto"/>
        <w:jc w:val="right"/>
        <w:rPr>
          <w:rFonts w:ascii="Verdana" w:hAnsi="Verdana" w:cs="Arial"/>
          <w:b/>
          <w:sz w:val="14"/>
          <w:szCs w:val="14"/>
        </w:rPr>
      </w:pPr>
      <w:r w:rsidRPr="00E42624">
        <w:rPr>
          <w:rFonts w:ascii="Verdana" w:hAnsi="Verdana" w:cs="Arial"/>
          <w:b/>
          <w:sz w:val="14"/>
          <w:szCs w:val="14"/>
        </w:rPr>
        <w:t xml:space="preserve">Speech, Language and Communication High Needs </w:t>
      </w:r>
      <w:r w:rsidR="0054610F" w:rsidRPr="00E42624">
        <w:rPr>
          <w:rFonts w:ascii="Verdana" w:hAnsi="Verdana" w:cs="Arial"/>
          <w:b/>
          <w:sz w:val="14"/>
          <w:szCs w:val="14"/>
        </w:rPr>
        <w:t>Team</w:t>
      </w:r>
    </w:p>
    <w:p w14:paraId="530249BE" w14:textId="77777777" w:rsidR="0000259F" w:rsidRPr="00E42624" w:rsidRDefault="0000259F" w:rsidP="00FA0626">
      <w:pPr>
        <w:spacing w:line="240" w:lineRule="auto"/>
        <w:jc w:val="right"/>
        <w:rPr>
          <w:rFonts w:ascii="Verdana" w:hAnsi="Verdana" w:cs="Arial"/>
          <w:b/>
          <w:sz w:val="16"/>
          <w:szCs w:val="16"/>
        </w:rPr>
      </w:pPr>
    </w:p>
    <w:p w14:paraId="72BE2D2A" w14:textId="420841EC" w:rsidR="008E3ECE" w:rsidRDefault="00F67009" w:rsidP="00F67009">
      <w:pPr>
        <w:spacing w:line="240" w:lineRule="auto"/>
        <w:jc w:val="center"/>
        <w:rPr>
          <w:rFonts w:ascii="Verdana" w:hAnsi="Verdana"/>
          <w:b/>
          <w:bCs/>
          <w:sz w:val="24"/>
          <w:szCs w:val="24"/>
        </w:rPr>
      </w:pPr>
      <w:r w:rsidRPr="00E42624">
        <w:rPr>
          <w:rFonts w:ascii="Verdana" w:hAnsi="Verdana"/>
          <w:b/>
          <w:bCs/>
          <w:sz w:val="24"/>
          <w:szCs w:val="24"/>
        </w:rPr>
        <w:t>S</w:t>
      </w:r>
      <w:r w:rsidR="000B5D7B" w:rsidRPr="00E42624">
        <w:rPr>
          <w:rFonts w:ascii="Verdana" w:hAnsi="Verdana"/>
          <w:b/>
          <w:bCs/>
          <w:sz w:val="24"/>
          <w:szCs w:val="24"/>
        </w:rPr>
        <w:t>peech, Language and Communication</w:t>
      </w:r>
      <w:r w:rsidRPr="00E42624">
        <w:rPr>
          <w:rFonts w:ascii="Verdana" w:hAnsi="Verdana"/>
          <w:b/>
          <w:bCs/>
          <w:sz w:val="24"/>
          <w:szCs w:val="24"/>
        </w:rPr>
        <w:t xml:space="preserve"> High Needs Pathway Triage Framework</w:t>
      </w:r>
    </w:p>
    <w:p w14:paraId="490B2E88" w14:textId="77777777" w:rsidR="002525A0" w:rsidRPr="002525A0" w:rsidRDefault="002525A0" w:rsidP="00F67009">
      <w:pPr>
        <w:spacing w:line="240" w:lineRule="auto"/>
        <w:jc w:val="center"/>
        <w:rPr>
          <w:rFonts w:ascii="Verdana" w:hAnsi="Verdana"/>
          <w:b/>
          <w:bCs/>
          <w:sz w:val="14"/>
          <w:szCs w:val="14"/>
        </w:rPr>
      </w:pPr>
    </w:p>
    <w:tbl>
      <w:tblPr>
        <w:tblStyle w:val="TableGrid"/>
        <w:tblW w:w="0" w:type="auto"/>
        <w:tblInd w:w="1101" w:type="dxa"/>
        <w:tblLook w:val="04A0" w:firstRow="1" w:lastRow="0" w:firstColumn="1" w:lastColumn="0" w:noHBand="0" w:noVBand="1"/>
      </w:tblPr>
      <w:tblGrid>
        <w:gridCol w:w="6706"/>
        <w:gridCol w:w="6193"/>
      </w:tblGrid>
      <w:tr w:rsidR="009D2745" w:rsidRPr="00E42624" w14:paraId="741394BA" w14:textId="77777777" w:rsidTr="006A3A27">
        <w:trPr>
          <w:trHeight w:val="701"/>
        </w:trPr>
        <w:tc>
          <w:tcPr>
            <w:tcW w:w="6706" w:type="dxa"/>
            <w:vAlign w:val="center"/>
          </w:tcPr>
          <w:p w14:paraId="28F097D1" w14:textId="16AFF8F6" w:rsidR="009D2745" w:rsidRPr="006A3A27" w:rsidRDefault="009D2745" w:rsidP="006A3A27">
            <w:pPr>
              <w:rPr>
                <w:rFonts w:ascii="Verdana" w:hAnsi="Verdana" w:cs="Arial"/>
                <w:b/>
                <w:sz w:val="16"/>
                <w:szCs w:val="16"/>
              </w:rPr>
            </w:pPr>
            <w:r w:rsidRPr="00E42624">
              <w:rPr>
                <w:rFonts w:ascii="Verdana" w:hAnsi="Verdana"/>
                <w:b/>
                <w:bCs/>
                <w:sz w:val="20"/>
                <w:szCs w:val="20"/>
              </w:rPr>
              <w:t>Pupil name:</w:t>
            </w:r>
            <w:r w:rsidR="00BC7902">
              <w:rPr>
                <w:rFonts w:ascii="Verdana" w:hAnsi="Verdana"/>
                <w:b/>
                <w:bCs/>
                <w:sz w:val="20"/>
                <w:szCs w:val="20"/>
              </w:rPr>
              <w:t xml:space="preserve"> </w:t>
            </w:r>
            <w:sdt>
              <w:sdtPr>
                <w:rPr>
                  <w:rFonts w:ascii="Verdana" w:hAnsi="Verdana"/>
                  <w:b/>
                  <w:bCs/>
                  <w:sz w:val="20"/>
                  <w:szCs w:val="20"/>
                </w:rPr>
                <w:id w:val="914900655"/>
                <w:placeholder>
                  <w:docPart w:val="DefaultPlaceholder_-1854013440"/>
                </w:placeholder>
                <w:showingPlcHdr/>
              </w:sdtPr>
              <w:sdtEndPr/>
              <w:sdtContent>
                <w:permStart w:id="1660572109" w:edGrp="everyone"/>
                <w:r w:rsidR="00087F47" w:rsidRPr="00386612">
                  <w:rPr>
                    <w:rStyle w:val="PlaceholderText"/>
                  </w:rPr>
                  <w:t>Click or tap here to enter text.</w:t>
                </w:r>
                <w:permEnd w:id="1660572109"/>
              </w:sdtContent>
            </w:sdt>
          </w:p>
        </w:tc>
        <w:tc>
          <w:tcPr>
            <w:tcW w:w="6193" w:type="dxa"/>
            <w:vAlign w:val="center"/>
          </w:tcPr>
          <w:p w14:paraId="30FCFA1A" w14:textId="3DD3A459" w:rsidR="009D2745" w:rsidRPr="00E42624" w:rsidRDefault="009D2745" w:rsidP="006A3A27">
            <w:pPr>
              <w:rPr>
                <w:rFonts w:ascii="Verdana" w:hAnsi="Verdana"/>
                <w:b/>
                <w:bCs/>
                <w:sz w:val="20"/>
                <w:szCs w:val="20"/>
              </w:rPr>
            </w:pPr>
            <w:r w:rsidRPr="00E42624">
              <w:rPr>
                <w:rFonts w:ascii="Verdana" w:hAnsi="Verdana"/>
                <w:b/>
                <w:bCs/>
                <w:sz w:val="20"/>
                <w:szCs w:val="20"/>
              </w:rPr>
              <w:t>Date of Birth:</w:t>
            </w:r>
            <w:r w:rsidR="00BC7902">
              <w:rPr>
                <w:rFonts w:ascii="Verdana" w:hAnsi="Verdana"/>
                <w:b/>
                <w:bCs/>
                <w:sz w:val="20"/>
                <w:szCs w:val="20"/>
              </w:rPr>
              <w:t xml:space="preserve"> </w:t>
            </w:r>
            <w:sdt>
              <w:sdtPr>
                <w:rPr>
                  <w:rFonts w:ascii="Verdana" w:hAnsi="Verdana"/>
                  <w:b/>
                  <w:bCs/>
                  <w:sz w:val="20"/>
                  <w:szCs w:val="20"/>
                </w:rPr>
                <w:id w:val="-1640498446"/>
                <w:placeholder>
                  <w:docPart w:val="DefaultPlaceholder_-1854013440"/>
                </w:placeholder>
                <w:showingPlcHdr/>
              </w:sdtPr>
              <w:sdtEndPr/>
              <w:sdtContent>
                <w:permStart w:id="1111719882" w:edGrp="everyone"/>
                <w:r w:rsidR="00BC7902" w:rsidRPr="00386612">
                  <w:rPr>
                    <w:rStyle w:val="PlaceholderText"/>
                  </w:rPr>
                  <w:t>Click or tap here to enter text.</w:t>
                </w:r>
                <w:permEnd w:id="1111719882"/>
              </w:sdtContent>
            </w:sdt>
          </w:p>
        </w:tc>
      </w:tr>
      <w:tr w:rsidR="009D2745" w:rsidRPr="00E42624" w14:paraId="26F1835B" w14:textId="77777777" w:rsidTr="006A3A27">
        <w:trPr>
          <w:trHeight w:val="696"/>
        </w:trPr>
        <w:tc>
          <w:tcPr>
            <w:tcW w:w="6706" w:type="dxa"/>
            <w:vAlign w:val="center"/>
          </w:tcPr>
          <w:p w14:paraId="2E3DA93E" w14:textId="0A017849" w:rsidR="009D2745" w:rsidRPr="00E42624" w:rsidRDefault="009D2745" w:rsidP="006A3A27">
            <w:pPr>
              <w:rPr>
                <w:rFonts w:ascii="Verdana" w:hAnsi="Verdana"/>
                <w:b/>
                <w:bCs/>
                <w:sz w:val="20"/>
                <w:szCs w:val="20"/>
              </w:rPr>
            </w:pPr>
            <w:r w:rsidRPr="00E42624">
              <w:rPr>
                <w:rFonts w:ascii="Verdana" w:hAnsi="Verdana"/>
                <w:b/>
                <w:bCs/>
                <w:sz w:val="20"/>
                <w:szCs w:val="20"/>
              </w:rPr>
              <w:t>School:</w:t>
            </w:r>
            <w:r w:rsidR="00BC7902">
              <w:rPr>
                <w:rFonts w:ascii="Verdana" w:hAnsi="Verdana"/>
                <w:b/>
                <w:bCs/>
                <w:sz w:val="20"/>
                <w:szCs w:val="20"/>
              </w:rPr>
              <w:t xml:space="preserve"> </w:t>
            </w:r>
            <w:sdt>
              <w:sdtPr>
                <w:rPr>
                  <w:rFonts w:ascii="Verdana" w:hAnsi="Verdana"/>
                  <w:b/>
                  <w:bCs/>
                  <w:sz w:val="20"/>
                  <w:szCs w:val="20"/>
                </w:rPr>
                <w:id w:val="-1688212661"/>
                <w:placeholder>
                  <w:docPart w:val="DefaultPlaceholder_-1854013440"/>
                </w:placeholder>
                <w:showingPlcHdr/>
              </w:sdtPr>
              <w:sdtEndPr/>
              <w:sdtContent>
                <w:permStart w:id="2065240861" w:edGrp="everyone"/>
                <w:r w:rsidR="00087F47" w:rsidRPr="00386612">
                  <w:rPr>
                    <w:rStyle w:val="PlaceholderText"/>
                  </w:rPr>
                  <w:t>Click or tap here to enter text.</w:t>
                </w:r>
                <w:permEnd w:id="2065240861"/>
              </w:sdtContent>
            </w:sdt>
            <w:r w:rsidR="00FC1AE2">
              <w:rPr>
                <w:rFonts w:ascii="Verdana" w:hAnsi="Verdana"/>
                <w:b/>
                <w:bCs/>
                <w:sz w:val="20"/>
                <w:szCs w:val="20"/>
              </w:rPr>
              <w:t xml:space="preserve">                                             </w:t>
            </w:r>
          </w:p>
        </w:tc>
        <w:tc>
          <w:tcPr>
            <w:tcW w:w="6193" w:type="dxa"/>
            <w:vAlign w:val="center"/>
          </w:tcPr>
          <w:p w14:paraId="0E928B2A" w14:textId="13F260F9" w:rsidR="009D2745" w:rsidRPr="00E42624" w:rsidRDefault="009D2745" w:rsidP="006A3A27">
            <w:pPr>
              <w:rPr>
                <w:rFonts w:ascii="Verdana" w:hAnsi="Verdana"/>
                <w:b/>
                <w:bCs/>
                <w:sz w:val="20"/>
                <w:szCs w:val="20"/>
              </w:rPr>
            </w:pPr>
            <w:r w:rsidRPr="00E42624">
              <w:rPr>
                <w:rFonts w:ascii="Verdana" w:hAnsi="Verdana"/>
                <w:b/>
                <w:bCs/>
                <w:sz w:val="20"/>
                <w:szCs w:val="20"/>
              </w:rPr>
              <w:t>Date completed:</w:t>
            </w:r>
            <w:r w:rsidR="00BC7902">
              <w:rPr>
                <w:rFonts w:ascii="Verdana" w:hAnsi="Verdana"/>
                <w:b/>
                <w:bCs/>
                <w:sz w:val="20"/>
                <w:szCs w:val="20"/>
              </w:rPr>
              <w:t xml:space="preserve"> </w:t>
            </w:r>
            <w:sdt>
              <w:sdtPr>
                <w:rPr>
                  <w:rFonts w:ascii="Verdana" w:hAnsi="Verdana"/>
                  <w:b/>
                  <w:bCs/>
                  <w:sz w:val="20"/>
                  <w:szCs w:val="20"/>
                </w:rPr>
                <w:id w:val="-929729371"/>
                <w:placeholder>
                  <w:docPart w:val="DefaultPlaceholder_-1854013437"/>
                </w:placeholder>
                <w:showingPlcHdr/>
                <w:date>
                  <w:dateFormat w:val="dd/MM/yyyy"/>
                  <w:lid w:val="en-GB"/>
                  <w:storeMappedDataAs w:val="dateTime"/>
                  <w:calendar w:val="gregorian"/>
                </w:date>
              </w:sdtPr>
              <w:sdtEndPr/>
              <w:sdtContent>
                <w:permStart w:id="180125257" w:edGrp="everyone"/>
                <w:r w:rsidR="00BC7902" w:rsidRPr="00386612">
                  <w:rPr>
                    <w:rStyle w:val="PlaceholderText"/>
                  </w:rPr>
                  <w:t>Click or tap to enter a date.</w:t>
                </w:r>
                <w:permEnd w:id="180125257"/>
              </w:sdtContent>
            </w:sdt>
          </w:p>
        </w:tc>
      </w:tr>
      <w:tr w:rsidR="009D2745" w:rsidRPr="00E42624" w14:paraId="2C6F0F7B" w14:textId="77777777" w:rsidTr="006A3A27">
        <w:trPr>
          <w:trHeight w:val="706"/>
        </w:trPr>
        <w:tc>
          <w:tcPr>
            <w:tcW w:w="6706" w:type="dxa"/>
            <w:vAlign w:val="center"/>
          </w:tcPr>
          <w:p w14:paraId="1A48FD46" w14:textId="5FD3A6B3" w:rsidR="00C006A8" w:rsidRPr="006A3A27" w:rsidRDefault="00C006A8" w:rsidP="006A3A27">
            <w:pPr>
              <w:rPr>
                <w:rFonts w:ascii="Verdana" w:hAnsi="Verdana"/>
                <w:b/>
                <w:bCs/>
                <w:sz w:val="20"/>
                <w:szCs w:val="20"/>
              </w:rPr>
            </w:pPr>
            <w:r>
              <w:rPr>
                <w:rFonts w:ascii="Verdana" w:hAnsi="Verdana"/>
                <w:b/>
                <w:bCs/>
                <w:sz w:val="20"/>
                <w:szCs w:val="20"/>
              </w:rPr>
              <w:t xml:space="preserve">Level of SEND support: </w:t>
            </w:r>
            <w:sdt>
              <w:sdtPr>
                <w:rPr>
                  <w:rFonts w:ascii="Verdana" w:hAnsi="Verdana"/>
                  <w:b/>
                  <w:bCs/>
                  <w:sz w:val="20"/>
                  <w:szCs w:val="20"/>
                </w:rPr>
                <w:id w:val="643084046"/>
                <w:placeholder>
                  <w:docPart w:val="DefaultPlaceholder_-1854013438"/>
                </w:placeholder>
                <w:showingPlcHdr/>
                <w:comboBox>
                  <w:listItem w:value="Choose an item."/>
                  <w:listItem w:displayText="SEND support" w:value="SEND support"/>
                  <w:listItem w:displayText="EHCP" w:value="EHCP"/>
                </w:comboBox>
              </w:sdtPr>
              <w:sdtEndPr/>
              <w:sdtContent>
                <w:permStart w:id="2021730672" w:edGrp="everyone"/>
                <w:r w:rsidR="006A3A27" w:rsidRPr="00386612">
                  <w:rPr>
                    <w:rStyle w:val="PlaceholderText"/>
                  </w:rPr>
                  <w:t>Choose an item.</w:t>
                </w:r>
                <w:permEnd w:id="2021730672"/>
              </w:sdtContent>
            </w:sdt>
          </w:p>
        </w:tc>
        <w:tc>
          <w:tcPr>
            <w:tcW w:w="6193" w:type="dxa"/>
            <w:vAlign w:val="center"/>
          </w:tcPr>
          <w:p w14:paraId="7D291748" w14:textId="09CAD266" w:rsidR="00C006A8" w:rsidRPr="00E42624" w:rsidRDefault="009D2745" w:rsidP="006A3A27">
            <w:pPr>
              <w:rPr>
                <w:rFonts w:ascii="Verdana" w:hAnsi="Verdana"/>
                <w:b/>
                <w:bCs/>
                <w:sz w:val="20"/>
                <w:szCs w:val="20"/>
              </w:rPr>
            </w:pPr>
            <w:r w:rsidRPr="00E42624">
              <w:rPr>
                <w:rFonts w:ascii="Verdana" w:hAnsi="Verdana"/>
                <w:b/>
                <w:bCs/>
                <w:sz w:val="20"/>
                <w:szCs w:val="20"/>
              </w:rPr>
              <w:t>Contact details:</w:t>
            </w:r>
            <w:r w:rsidR="00BC7902">
              <w:rPr>
                <w:rFonts w:ascii="Verdana" w:hAnsi="Verdana"/>
                <w:b/>
                <w:bCs/>
                <w:sz w:val="20"/>
                <w:szCs w:val="20"/>
              </w:rPr>
              <w:t xml:space="preserve"> </w:t>
            </w:r>
            <w:sdt>
              <w:sdtPr>
                <w:rPr>
                  <w:rFonts w:ascii="Verdana" w:hAnsi="Verdana"/>
                  <w:b/>
                  <w:bCs/>
                  <w:sz w:val="20"/>
                  <w:szCs w:val="20"/>
                </w:rPr>
                <w:id w:val="-2046817421"/>
                <w:placeholder>
                  <w:docPart w:val="DefaultPlaceholder_-1854013440"/>
                </w:placeholder>
                <w:showingPlcHdr/>
              </w:sdtPr>
              <w:sdtEndPr/>
              <w:sdtContent>
                <w:permStart w:id="15680255" w:edGrp="everyone"/>
                <w:r w:rsidR="00BC7902" w:rsidRPr="00386612">
                  <w:rPr>
                    <w:rStyle w:val="PlaceholderText"/>
                  </w:rPr>
                  <w:t>Click or tap here to enter text.</w:t>
                </w:r>
                <w:permEnd w:id="15680255"/>
              </w:sdtContent>
            </w:sdt>
          </w:p>
        </w:tc>
      </w:tr>
      <w:tr w:rsidR="00C006A8" w:rsidRPr="00E42624" w14:paraId="67CB367A" w14:textId="77777777" w:rsidTr="006A3A27">
        <w:trPr>
          <w:trHeight w:val="688"/>
        </w:trPr>
        <w:tc>
          <w:tcPr>
            <w:tcW w:w="6706" w:type="dxa"/>
            <w:vAlign w:val="center"/>
          </w:tcPr>
          <w:p w14:paraId="7A2A03D9" w14:textId="0577B0D3" w:rsidR="00C006A8" w:rsidRPr="006A3A27" w:rsidRDefault="00C006A8" w:rsidP="006A3A27">
            <w:pPr>
              <w:rPr>
                <w:rFonts w:ascii="Verdana" w:hAnsi="Verdana"/>
                <w:sz w:val="20"/>
                <w:szCs w:val="20"/>
              </w:rPr>
            </w:pPr>
            <w:r w:rsidRPr="00E42624">
              <w:rPr>
                <w:rFonts w:ascii="Verdana" w:hAnsi="Verdana"/>
                <w:b/>
                <w:bCs/>
                <w:sz w:val="20"/>
                <w:szCs w:val="20"/>
              </w:rPr>
              <w:t xml:space="preserve">Completed by: </w:t>
            </w:r>
            <w:sdt>
              <w:sdtPr>
                <w:rPr>
                  <w:rFonts w:ascii="Verdana" w:hAnsi="Verdana"/>
                  <w:b/>
                  <w:bCs/>
                  <w:sz w:val="20"/>
                  <w:szCs w:val="20"/>
                </w:rPr>
                <w:id w:val="-1735924245"/>
                <w:placeholder>
                  <w:docPart w:val="DefaultPlaceholder_-1854013440"/>
                </w:placeholder>
                <w:showingPlcHdr/>
              </w:sdtPr>
              <w:sdtEndPr/>
              <w:sdtContent>
                <w:permStart w:id="2117994776" w:edGrp="everyone"/>
                <w:r w:rsidR="00BC7902" w:rsidRPr="00386612">
                  <w:rPr>
                    <w:rStyle w:val="PlaceholderText"/>
                  </w:rPr>
                  <w:t>Click or tap here to enter text.</w:t>
                </w:r>
                <w:permEnd w:id="2117994776"/>
              </w:sdtContent>
            </w:sdt>
          </w:p>
        </w:tc>
        <w:tc>
          <w:tcPr>
            <w:tcW w:w="6193" w:type="dxa"/>
            <w:vAlign w:val="center"/>
          </w:tcPr>
          <w:p w14:paraId="38E29718" w14:textId="5F388FF8" w:rsidR="00C006A8" w:rsidRPr="00E42624" w:rsidRDefault="00C006A8" w:rsidP="006A3A27">
            <w:pPr>
              <w:rPr>
                <w:rFonts w:ascii="Verdana" w:hAnsi="Verdana"/>
                <w:b/>
                <w:bCs/>
                <w:sz w:val="20"/>
                <w:szCs w:val="20"/>
              </w:rPr>
            </w:pPr>
            <w:r>
              <w:rPr>
                <w:rFonts w:ascii="Verdana" w:hAnsi="Verdana"/>
                <w:b/>
                <w:bCs/>
                <w:sz w:val="20"/>
                <w:szCs w:val="20"/>
              </w:rPr>
              <w:t xml:space="preserve">Role: </w:t>
            </w:r>
            <w:sdt>
              <w:sdtPr>
                <w:rPr>
                  <w:rFonts w:ascii="Verdana" w:hAnsi="Verdana"/>
                  <w:b/>
                  <w:bCs/>
                  <w:sz w:val="20"/>
                  <w:szCs w:val="20"/>
                </w:rPr>
                <w:id w:val="-1702858305"/>
                <w:placeholder>
                  <w:docPart w:val="DefaultPlaceholder_-1854013440"/>
                </w:placeholder>
                <w:showingPlcHdr/>
              </w:sdtPr>
              <w:sdtEndPr/>
              <w:sdtContent>
                <w:permStart w:id="1081504330" w:edGrp="everyone"/>
                <w:r w:rsidR="00BC7902" w:rsidRPr="00386612">
                  <w:rPr>
                    <w:rStyle w:val="PlaceholderText"/>
                  </w:rPr>
                  <w:t>Click or tap here to enter text.</w:t>
                </w:r>
                <w:permEnd w:id="1081504330"/>
              </w:sdtContent>
            </w:sdt>
          </w:p>
        </w:tc>
      </w:tr>
    </w:tbl>
    <w:p w14:paraId="222F0E8C" w14:textId="20883364" w:rsidR="00C073BE" w:rsidRDefault="008E6CAA" w:rsidP="00C83F5D">
      <w:pPr>
        <w:rPr>
          <w:rFonts w:ascii="Verdana" w:hAnsi="Verdana"/>
          <w:b/>
          <w:bCs/>
          <w:sz w:val="20"/>
          <w:szCs w:val="20"/>
        </w:rPr>
      </w:pPr>
      <w:r w:rsidRPr="00E42624">
        <w:rPr>
          <w:rFonts w:ascii="Verdana" w:hAnsi="Verdana"/>
          <w:b/>
          <w:bCs/>
          <w:sz w:val="20"/>
          <w:szCs w:val="20"/>
        </w:rPr>
        <w:tab/>
      </w:r>
    </w:p>
    <w:p w14:paraId="24A3106E" w14:textId="60330DE8" w:rsidR="00C006A8" w:rsidRPr="00B01146" w:rsidRDefault="00C006A8" w:rsidP="00C006A8">
      <w:pPr>
        <w:rPr>
          <w:rFonts w:ascii="Verdana" w:hAnsi="Verdana"/>
          <w:sz w:val="20"/>
          <w:szCs w:val="20"/>
        </w:rPr>
      </w:pPr>
      <w:r w:rsidRPr="00B01146">
        <w:rPr>
          <w:rFonts w:ascii="Verdana" w:hAnsi="Verdana"/>
          <w:sz w:val="20"/>
          <w:szCs w:val="20"/>
        </w:rPr>
        <w:t xml:space="preserve">If the pupil is triaged as </w:t>
      </w:r>
      <w:r w:rsidRPr="00B01146">
        <w:rPr>
          <w:rFonts w:ascii="Verdana" w:hAnsi="Verdana"/>
          <w:b/>
          <w:bCs/>
          <w:sz w:val="20"/>
          <w:szCs w:val="20"/>
        </w:rPr>
        <w:t>Red</w:t>
      </w:r>
      <w:r w:rsidRPr="00B01146">
        <w:rPr>
          <w:rFonts w:ascii="Verdana" w:hAnsi="Verdana"/>
          <w:sz w:val="20"/>
          <w:szCs w:val="20"/>
        </w:rPr>
        <w:t xml:space="preserve"> or </w:t>
      </w:r>
      <w:r w:rsidRPr="00B01146">
        <w:rPr>
          <w:rFonts w:ascii="Verdana" w:hAnsi="Verdana"/>
          <w:b/>
          <w:bCs/>
          <w:sz w:val="20"/>
          <w:szCs w:val="20"/>
        </w:rPr>
        <w:t>Amber</w:t>
      </w:r>
      <w:r w:rsidRPr="00B01146">
        <w:rPr>
          <w:rFonts w:ascii="Verdana" w:hAnsi="Verdana"/>
          <w:sz w:val="20"/>
          <w:szCs w:val="20"/>
        </w:rPr>
        <w:t xml:space="preserve"> in </w:t>
      </w:r>
      <w:r w:rsidRPr="00E42624">
        <w:rPr>
          <w:rFonts w:ascii="Verdana" w:hAnsi="Verdana"/>
          <w:sz w:val="20"/>
          <w:szCs w:val="20"/>
        </w:rPr>
        <w:t>most of</w:t>
      </w:r>
      <w:r w:rsidRPr="00B01146">
        <w:rPr>
          <w:rFonts w:ascii="Verdana" w:hAnsi="Verdana"/>
          <w:sz w:val="20"/>
          <w:szCs w:val="20"/>
        </w:rPr>
        <w:t xml:space="preserve"> the areas</w:t>
      </w:r>
      <w:r w:rsidR="0091181F">
        <w:rPr>
          <w:rFonts w:ascii="Verdana" w:hAnsi="Verdana"/>
          <w:sz w:val="20"/>
          <w:szCs w:val="20"/>
        </w:rPr>
        <w:t xml:space="preserve"> below</w:t>
      </w:r>
      <w:r w:rsidRPr="00B01146">
        <w:rPr>
          <w:rFonts w:ascii="Verdana" w:hAnsi="Verdana"/>
          <w:sz w:val="20"/>
          <w:szCs w:val="20"/>
        </w:rPr>
        <w:t xml:space="preserve">, please proceed with a request for </w:t>
      </w:r>
      <w:r w:rsidRPr="00B01146">
        <w:rPr>
          <w:rFonts w:ascii="Verdana" w:hAnsi="Verdana"/>
          <w:b/>
          <w:bCs/>
          <w:sz w:val="20"/>
          <w:szCs w:val="20"/>
        </w:rPr>
        <w:t>SLC High Needs Support</w:t>
      </w:r>
      <w:r w:rsidRPr="00B01146">
        <w:rPr>
          <w:rFonts w:ascii="Verdana" w:hAnsi="Verdana"/>
          <w:sz w:val="20"/>
          <w:szCs w:val="20"/>
        </w:rPr>
        <w:t>.</w:t>
      </w:r>
    </w:p>
    <w:p w14:paraId="1EBA0489" w14:textId="75779F25" w:rsidR="00C006A8" w:rsidRPr="00B01146" w:rsidRDefault="00C006A8" w:rsidP="00C006A8">
      <w:pPr>
        <w:rPr>
          <w:rFonts w:ascii="Verdana" w:hAnsi="Verdana"/>
          <w:sz w:val="20"/>
          <w:szCs w:val="20"/>
        </w:rPr>
      </w:pPr>
      <w:r w:rsidRPr="00B01146">
        <w:rPr>
          <w:rFonts w:ascii="Verdana" w:hAnsi="Verdana"/>
          <w:sz w:val="20"/>
          <w:szCs w:val="20"/>
        </w:rPr>
        <w:t>When completed, submit the triage framework and supporting documents by email to:</w:t>
      </w:r>
      <w:r w:rsidRPr="00E42624">
        <w:rPr>
          <w:rFonts w:ascii="Verdana" w:hAnsi="Verdana"/>
          <w:sz w:val="20"/>
          <w:szCs w:val="20"/>
        </w:rPr>
        <w:t xml:space="preserve"> </w:t>
      </w:r>
      <w:r w:rsidR="002706FA" w:rsidRPr="002706FA">
        <w:rPr>
          <w:rFonts w:ascii="Verdana" w:hAnsi="Verdana"/>
          <w:b/>
          <w:bCs/>
          <w:sz w:val="20"/>
          <w:szCs w:val="20"/>
        </w:rPr>
        <w:t>sisupportservice@solihull.gov.uk</w:t>
      </w:r>
    </w:p>
    <w:p w14:paraId="77372968" w14:textId="77777777" w:rsidR="0074591A" w:rsidRDefault="0074591A" w:rsidP="00C006A8">
      <w:pPr>
        <w:rPr>
          <w:rFonts w:ascii="Verdana" w:hAnsi="Verdana"/>
          <w:sz w:val="20"/>
          <w:szCs w:val="20"/>
        </w:rPr>
      </w:pPr>
    </w:p>
    <w:p w14:paraId="614CB490" w14:textId="795CC67A" w:rsidR="00C006A8" w:rsidRPr="00B01146" w:rsidRDefault="00C006A8" w:rsidP="00C006A8">
      <w:pPr>
        <w:rPr>
          <w:rFonts w:ascii="Verdana" w:hAnsi="Verdana"/>
          <w:sz w:val="20"/>
          <w:szCs w:val="20"/>
        </w:rPr>
      </w:pPr>
      <w:r w:rsidRPr="00B01146">
        <w:rPr>
          <w:rFonts w:ascii="Verdana" w:hAnsi="Verdana"/>
          <w:sz w:val="20"/>
          <w:szCs w:val="20"/>
        </w:rPr>
        <w:t xml:space="preserve">Please ensure the following </w:t>
      </w:r>
      <w:r w:rsidRPr="00B01146">
        <w:rPr>
          <w:rFonts w:ascii="Verdana" w:hAnsi="Verdana"/>
          <w:b/>
          <w:bCs/>
          <w:sz w:val="20"/>
          <w:szCs w:val="20"/>
        </w:rPr>
        <w:t>relevant documentation</w:t>
      </w:r>
      <w:r w:rsidRPr="00B01146">
        <w:rPr>
          <w:rFonts w:ascii="Verdana" w:hAnsi="Verdana"/>
          <w:sz w:val="20"/>
          <w:szCs w:val="20"/>
        </w:rPr>
        <w:t xml:space="preserve"> is attached to your request:</w:t>
      </w:r>
    </w:p>
    <w:p w14:paraId="56B7EC60" w14:textId="77777777" w:rsidR="00C006A8" w:rsidRPr="00B01146" w:rsidRDefault="00C006A8" w:rsidP="00C006A8">
      <w:pPr>
        <w:ind w:left="720"/>
        <w:rPr>
          <w:rFonts w:ascii="Verdana" w:hAnsi="Verdana"/>
          <w:sz w:val="20"/>
          <w:szCs w:val="20"/>
        </w:rPr>
      </w:pPr>
      <w:r w:rsidRPr="00B01146">
        <w:rPr>
          <w:rFonts w:ascii="Segoe UI Emoji" w:hAnsi="Segoe UI Emoji" w:cs="Segoe UI Emoji"/>
          <w:sz w:val="20"/>
          <w:szCs w:val="20"/>
        </w:rPr>
        <w:t>✅</w:t>
      </w:r>
      <w:r w:rsidRPr="00B01146">
        <w:rPr>
          <w:rFonts w:ascii="Verdana" w:hAnsi="Verdana"/>
          <w:sz w:val="20"/>
          <w:szCs w:val="20"/>
        </w:rPr>
        <w:t xml:space="preserve"> Evidence of a completed </w:t>
      </w:r>
      <w:r w:rsidRPr="00B01146">
        <w:rPr>
          <w:rFonts w:ascii="Verdana" w:hAnsi="Verdana"/>
          <w:b/>
          <w:bCs/>
          <w:sz w:val="20"/>
          <w:szCs w:val="20"/>
        </w:rPr>
        <w:t>language screener</w:t>
      </w:r>
      <w:r w:rsidRPr="00B01146">
        <w:rPr>
          <w:rFonts w:ascii="Verdana" w:hAnsi="Verdana"/>
          <w:sz w:val="20"/>
          <w:szCs w:val="20"/>
        </w:rPr>
        <w:t xml:space="preserve"> (e.g. WellComm, Language Link, or similar)</w:t>
      </w:r>
    </w:p>
    <w:p w14:paraId="68F40693" w14:textId="77777777" w:rsidR="00C006A8" w:rsidRPr="00B01146" w:rsidRDefault="00C006A8" w:rsidP="00C006A8">
      <w:pPr>
        <w:ind w:left="720"/>
        <w:rPr>
          <w:rFonts w:ascii="Verdana" w:hAnsi="Verdana"/>
          <w:sz w:val="20"/>
          <w:szCs w:val="20"/>
        </w:rPr>
      </w:pPr>
      <w:r w:rsidRPr="00B01146">
        <w:rPr>
          <w:rFonts w:ascii="Segoe UI Emoji" w:hAnsi="Segoe UI Emoji" w:cs="Segoe UI Emoji"/>
          <w:sz w:val="20"/>
          <w:szCs w:val="20"/>
        </w:rPr>
        <w:t>✅</w:t>
      </w:r>
      <w:r w:rsidRPr="00B01146">
        <w:rPr>
          <w:rFonts w:ascii="Verdana" w:hAnsi="Verdana"/>
          <w:sz w:val="20"/>
          <w:szCs w:val="20"/>
        </w:rPr>
        <w:t xml:space="preserve"> Any relevant </w:t>
      </w:r>
      <w:r w:rsidRPr="00B01146">
        <w:rPr>
          <w:rFonts w:ascii="Verdana" w:hAnsi="Verdana"/>
          <w:b/>
          <w:bCs/>
          <w:sz w:val="20"/>
          <w:szCs w:val="20"/>
        </w:rPr>
        <w:t>Speech and Language Therapy reports</w:t>
      </w:r>
      <w:r>
        <w:rPr>
          <w:rFonts w:ascii="Verdana" w:hAnsi="Verdana"/>
          <w:b/>
          <w:bCs/>
          <w:sz w:val="20"/>
          <w:szCs w:val="20"/>
        </w:rPr>
        <w:t xml:space="preserve"> </w:t>
      </w:r>
      <w:r w:rsidRPr="00141C56">
        <w:rPr>
          <w:rFonts w:ascii="Verdana" w:hAnsi="Verdana"/>
          <w:sz w:val="20"/>
          <w:szCs w:val="20"/>
        </w:rPr>
        <w:t xml:space="preserve">or </w:t>
      </w:r>
      <w:r w:rsidRPr="00EC12DF">
        <w:rPr>
          <w:rFonts w:ascii="Verdana" w:hAnsi="Verdana"/>
          <w:b/>
          <w:bCs/>
          <w:sz w:val="20"/>
          <w:szCs w:val="20"/>
        </w:rPr>
        <w:t>Speech and Language Therapy</w:t>
      </w:r>
      <w:r>
        <w:rPr>
          <w:rFonts w:ascii="Verdana" w:hAnsi="Verdana"/>
          <w:sz w:val="20"/>
          <w:szCs w:val="20"/>
        </w:rPr>
        <w:t xml:space="preserve"> </w:t>
      </w:r>
      <w:r>
        <w:rPr>
          <w:rFonts w:ascii="Verdana" w:hAnsi="Verdana"/>
          <w:b/>
          <w:bCs/>
          <w:sz w:val="20"/>
          <w:szCs w:val="20"/>
        </w:rPr>
        <w:t>referrals completed</w:t>
      </w:r>
    </w:p>
    <w:p w14:paraId="74AD1E39" w14:textId="77777777" w:rsidR="00C006A8" w:rsidRPr="00B01146" w:rsidRDefault="00C006A8" w:rsidP="00C006A8">
      <w:pPr>
        <w:ind w:left="720"/>
        <w:rPr>
          <w:rFonts w:ascii="Verdana" w:hAnsi="Verdana"/>
          <w:sz w:val="20"/>
          <w:szCs w:val="20"/>
        </w:rPr>
      </w:pPr>
      <w:r w:rsidRPr="00B01146">
        <w:rPr>
          <w:rFonts w:ascii="Segoe UI Emoji" w:hAnsi="Segoe UI Emoji" w:cs="Segoe UI Emoji"/>
          <w:sz w:val="20"/>
          <w:szCs w:val="20"/>
        </w:rPr>
        <w:t>✅</w:t>
      </w:r>
      <w:r w:rsidRPr="00B01146">
        <w:rPr>
          <w:rFonts w:ascii="Verdana" w:hAnsi="Verdana"/>
          <w:sz w:val="20"/>
          <w:szCs w:val="20"/>
        </w:rPr>
        <w:t xml:space="preserve"> The pupil’s most recent </w:t>
      </w:r>
      <w:r w:rsidRPr="00B01146">
        <w:rPr>
          <w:rFonts w:ascii="Verdana" w:hAnsi="Verdana"/>
          <w:b/>
          <w:bCs/>
          <w:sz w:val="20"/>
          <w:szCs w:val="20"/>
        </w:rPr>
        <w:t>Individual Education Plan (IEP)</w:t>
      </w:r>
      <w:r w:rsidRPr="00B01146">
        <w:rPr>
          <w:rFonts w:ascii="Verdana" w:hAnsi="Verdana"/>
          <w:sz w:val="20"/>
          <w:szCs w:val="20"/>
        </w:rPr>
        <w:t>, including a record of interventions delivered</w:t>
      </w:r>
    </w:p>
    <w:p w14:paraId="4CDD2195" w14:textId="77777777" w:rsidR="006830A9" w:rsidRDefault="00C006A8" w:rsidP="006830A9">
      <w:pPr>
        <w:ind w:left="720"/>
        <w:rPr>
          <w:rFonts w:ascii="Verdana" w:hAnsi="Verdana"/>
          <w:sz w:val="20"/>
          <w:szCs w:val="20"/>
        </w:rPr>
      </w:pPr>
      <w:r w:rsidRPr="00B01146">
        <w:rPr>
          <w:rFonts w:ascii="Segoe UI Emoji" w:hAnsi="Segoe UI Emoji" w:cs="Segoe UI Emoji"/>
          <w:sz w:val="20"/>
          <w:szCs w:val="20"/>
        </w:rPr>
        <w:t>✅</w:t>
      </w:r>
      <w:r w:rsidRPr="00B01146">
        <w:rPr>
          <w:rFonts w:ascii="Verdana" w:hAnsi="Verdana"/>
          <w:sz w:val="20"/>
          <w:szCs w:val="20"/>
        </w:rPr>
        <w:t xml:space="preserve"> A recent </w:t>
      </w:r>
      <w:r w:rsidRPr="00B01146">
        <w:rPr>
          <w:rFonts w:ascii="Verdana" w:hAnsi="Verdana"/>
          <w:b/>
          <w:bCs/>
          <w:sz w:val="20"/>
          <w:szCs w:val="20"/>
        </w:rPr>
        <w:t>Cognition and Learning assessment</w:t>
      </w:r>
      <w:r>
        <w:rPr>
          <w:rFonts w:ascii="Verdana" w:hAnsi="Verdana"/>
          <w:sz w:val="20"/>
          <w:szCs w:val="20"/>
        </w:rPr>
        <w:t xml:space="preserve"> or </w:t>
      </w:r>
      <w:r w:rsidRPr="0004490B">
        <w:rPr>
          <w:rFonts w:ascii="Verdana" w:hAnsi="Verdana"/>
          <w:b/>
          <w:bCs/>
          <w:sz w:val="20"/>
          <w:szCs w:val="20"/>
        </w:rPr>
        <w:t>Targeted Language assessment,</w:t>
      </w:r>
      <w:r w:rsidRPr="0004490B">
        <w:rPr>
          <w:rFonts w:ascii="Verdana" w:hAnsi="Verdana"/>
          <w:sz w:val="20"/>
          <w:szCs w:val="20"/>
        </w:rPr>
        <w:t xml:space="preserve"> if</w:t>
      </w:r>
      <w:r w:rsidRPr="00B01146">
        <w:rPr>
          <w:rFonts w:ascii="Verdana" w:hAnsi="Verdana"/>
          <w:sz w:val="20"/>
          <w:szCs w:val="20"/>
        </w:rPr>
        <w:t xml:space="preserve"> available</w:t>
      </w:r>
    </w:p>
    <w:p w14:paraId="51D2528B" w14:textId="77777777" w:rsidR="00AB0217" w:rsidRDefault="00AB0217" w:rsidP="006830A9">
      <w:pPr>
        <w:ind w:left="720"/>
        <w:rPr>
          <w:rFonts w:ascii="Verdana" w:hAnsi="Verdana"/>
          <w:i/>
          <w:iCs/>
          <w:sz w:val="20"/>
          <w:szCs w:val="20"/>
        </w:rPr>
      </w:pPr>
    </w:p>
    <w:p w14:paraId="2BB1FE15" w14:textId="77777777" w:rsidR="0087353E" w:rsidRDefault="0087353E" w:rsidP="006830A9">
      <w:pPr>
        <w:ind w:left="720"/>
        <w:rPr>
          <w:rFonts w:ascii="Verdana" w:hAnsi="Verdana"/>
          <w:i/>
          <w:iCs/>
          <w:sz w:val="20"/>
          <w:szCs w:val="20"/>
        </w:rPr>
      </w:pPr>
    </w:p>
    <w:p w14:paraId="5ACEDE02" w14:textId="45E635FD" w:rsidR="00307AA2" w:rsidRPr="006830A9" w:rsidRDefault="00C006A8" w:rsidP="006830A9">
      <w:pPr>
        <w:ind w:left="720"/>
        <w:rPr>
          <w:rFonts w:ascii="Verdana" w:hAnsi="Verdana"/>
          <w:sz w:val="20"/>
          <w:szCs w:val="20"/>
        </w:rPr>
      </w:pPr>
      <w:r w:rsidRPr="00E42624">
        <w:rPr>
          <w:rFonts w:ascii="Verdana" w:hAnsi="Verdana"/>
          <w:i/>
          <w:iCs/>
          <w:sz w:val="20"/>
          <w:szCs w:val="20"/>
        </w:rPr>
        <w:t xml:space="preserve">Please note – a pupil must have been assessed by Speech and Language services </w:t>
      </w:r>
      <w:r w:rsidRPr="00E42624">
        <w:rPr>
          <w:rFonts w:ascii="Verdana" w:hAnsi="Verdana"/>
          <w:b/>
          <w:bCs/>
          <w:i/>
          <w:iCs/>
          <w:sz w:val="20"/>
          <w:szCs w:val="20"/>
        </w:rPr>
        <w:t>OR</w:t>
      </w:r>
      <w:r w:rsidRPr="00E42624">
        <w:rPr>
          <w:rFonts w:ascii="Verdana" w:hAnsi="Verdana"/>
          <w:i/>
          <w:iCs/>
          <w:sz w:val="20"/>
          <w:szCs w:val="20"/>
        </w:rPr>
        <w:t xml:space="preserve"> had a Targeted Language Assessment to proceed with a SLC High Needs request</w:t>
      </w:r>
      <w:r w:rsidR="0000259F">
        <w:rPr>
          <w:rFonts w:ascii="Verdana" w:hAnsi="Verdana"/>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2"/>
        <w:gridCol w:w="2479"/>
        <w:gridCol w:w="2650"/>
        <w:gridCol w:w="3119"/>
        <w:gridCol w:w="2811"/>
        <w:gridCol w:w="857"/>
      </w:tblGrid>
      <w:tr w:rsidR="00C006A8" w:rsidRPr="00C83F5D" w14:paraId="7ACE6D32" w14:textId="77777777" w:rsidTr="00ED772D">
        <w:trPr>
          <w:tblHeader/>
        </w:trPr>
        <w:tc>
          <w:tcPr>
            <w:tcW w:w="0" w:type="auto"/>
            <w:tcMar>
              <w:left w:w="85" w:type="dxa"/>
              <w:right w:w="85" w:type="dxa"/>
            </w:tcMar>
            <w:vAlign w:val="center"/>
            <w:hideMark/>
          </w:tcPr>
          <w:p w14:paraId="1548BC7B" w14:textId="77777777" w:rsidR="00C83F5D" w:rsidRPr="00C83F5D" w:rsidRDefault="00C83F5D" w:rsidP="00C83F5D">
            <w:pPr>
              <w:rPr>
                <w:rFonts w:ascii="Verdana" w:hAnsi="Verdana"/>
                <w:b/>
                <w:bCs/>
                <w:sz w:val="20"/>
                <w:szCs w:val="20"/>
              </w:rPr>
            </w:pPr>
            <w:r w:rsidRPr="00C83F5D">
              <w:rPr>
                <w:rFonts w:ascii="Verdana" w:hAnsi="Verdana"/>
                <w:b/>
                <w:bCs/>
                <w:sz w:val="20"/>
                <w:szCs w:val="20"/>
              </w:rPr>
              <w:t>Area</w:t>
            </w:r>
          </w:p>
        </w:tc>
        <w:tc>
          <w:tcPr>
            <w:tcW w:w="0" w:type="auto"/>
            <w:tcMar>
              <w:left w:w="85" w:type="dxa"/>
              <w:right w:w="85" w:type="dxa"/>
            </w:tcMar>
            <w:vAlign w:val="center"/>
            <w:hideMark/>
          </w:tcPr>
          <w:p w14:paraId="22736BB0" w14:textId="77777777" w:rsidR="00C83F5D" w:rsidRPr="00C83F5D" w:rsidRDefault="00C83F5D" w:rsidP="00C83F5D">
            <w:pPr>
              <w:rPr>
                <w:rFonts w:ascii="Verdana" w:hAnsi="Verdana"/>
                <w:b/>
                <w:bCs/>
                <w:sz w:val="20"/>
                <w:szCs w:val="20"/>
              </w:rPr>
            </w:pPr>
            <w:r w:rsidRPr="00C83F5D">
              <w:rPr>
                <w:rFonts w:ascii="Verdana" w:hAnsi="Verdana"/>
                <w:b/>
                <w:bCs/>
                <w:sz w:val="20"/>
                <w:szCs w:val="20"/>
              </w:rPr>
              <w:t>Description</w:t>
            </w:r>
          </w:p>
        </w:tc>
        <w:tc>
          <w:tcPr>
            <w:tcW w:w="0" w:type="auto"/>
            <w:tcMar>
              <w:left w:w="85" w:type="dxa"/>
              <w:right w:w="85" w:type="dxa"/>
            </w:tcMar>
            <w:vAlign w:val="center"/>
            <w:hideMark/>
          </w:tcPr>
          <w:p w14:paraId="40F710D6" w14:textId="77777777" w:rsidR="00C83F5D" w:rsidRPr="00C83F5D" w:rsidRDefault="00C83F5D" w:rsidP="00C83F5D">
            <w:pPr>
              <w:rPr>
                <w:rFonts w:ascii="Verdana" w:hAnsi="Verdana"/>
                <w:b/>
                <w:bCs/>
                <w:color w:val="47D459" w:themeColor="accent3" w:themeTint="99"/>
                <w:sz w:val="20"/>
                <w:szCs w:val="20"/>
              </w:rPr>
            </w:pPr>
            <w:r w:rsidRPr="00C83F5D">
              <w:rPr>
                <w:rFonts w:ascii="Verdana" w:hAnsi="Verdana"/>
                <w:b/>
                <w:bCs/>
                <w:color w:val="47D459" w:themeColor="accent3" w:themeTint="99"/>
                <w:sz w:val="20"/>
                <w:szCs w:val="20"/>
              </w:rPr>
              <w:t>Green (Low Need)</w:t>
            </w:r>
          </w:p>
        </w:tc>
        <w:tc>
          <w:tcPr>
            <w:tcW w:w="0" w:type="auto"/>
            <w:tcMar>
              <w:left w:w="85" w:type="dxa"/>
              <w:right w:w="85" w:type="dxa"/>
            </w:tcMar>
            <w:vAlign w:val="center"/>
            <w:hideMark/>
          </w:tcPr>
          <w:p w14:paraId="614DA9AC" w14:textId="77777777" w:rsidR="00C83F5D" w:rsidRPr="00C83F5D" w:rsidRDefault="00C83F5D" w:rsidP="00C83F5D">
            <w:pPr>
              <w:rPr>
                <w:rFonts w:ascii="Verdana" w:hAnsi="Verdana"/>
                <w:b/>
                <w:bCs/>
                <w:color w:val="E97132" w:themeColor="accent2"/>
                <w:sz w:val="20"/>
                <w:szCs w:val="20"/>
              </w:rPr>
            </w:pPr>
            <w:r w:rsidRPr="00C83F5D">
              <w:rPr>
                <w:rFonts w:ascii="Verdana" w:hAnsi="Verdana"/>
                <w:b/>
                <w:bCs/>
                <w:color w:val="E97132" w:themeColor="accent2"/>
                <w:sz w:val="20"/>
                <w:szCs w:val="20"/>
              </w:rPr>
              <w:t>Amber (Moderate Need)</w:t>
            </w:r>
          </w:p>
        </w:tc>
        <w:tc>
          <w:tcPr>
            <w:tcW w:w="0" w:type="auto"/>
            <w:tcMar>
              <w:left w:w="85" w:type="dxa"/>
              <w:right w:w="85" w:type="dxa"/>
            </w:tcMar>
            <w:vAlign w:val="center"/>
            <w:hideMark/>
          </w:tcPr>
          <w:p w14:paraId="7B7313B5" w14:textId="3D0BDB6F" w:rsidR="00C83F5D" w:rsidRPr="00C83F5D" w:rsidRDefault="00C83F5D" w:rsidP="00C83F5D">
            <w:pPr>
              <w:rPr>
                <w:rFonts w:ascii="Verdana" w:hAnsi="Verdana"/>
                <w:b/>
                <w:bCs/>
                <w:color w:val="FF0000"/>
                <w:sz w:val="20"/>
                <w:szCs w:val="20"/>
              </w:rPr>
            </w:pPr>
            <w:r w:rsidRPr="00C83F5D">
              <w:rPr>
                <w:rFonts w:ascii="Verdana" w:hAnsi="Verdana"/>
                <w:b/>
                <w:bCs/>
                <w:color w:val="FF0000"/>
                <w:sz w:val="20"/>
                <w:szCs w:val="20"/>
              </w:rPr>
              <w:t>Red (High Need)</w:t>
            </w:r>
          </w:p>
        </w:tc>
        <w:tc>
          <w:tcPr>
            <w:tcW w:w="0" w:type="auto"/>
            <w:vAlign w:val="center"/>
            <w:hideMark/>
          </w:tcPr>
          <w:p w14:paraId="08C7F9FF" w14:textId="77777777" w:rsidR="00C83F5D" w:rsidRPr="00C83F5D" w:rsidRDefault="00C83F5D" w:rsidP="00C83F5D">
            <w:pPr>
              <w:rPr>
                <w:rFonts w:ascii="Verdana" w:hAnsi="Verdana"/>
                <w:b/>
                <w:bCs/>
                <w:sz w:val="20"/>
                <w:szCs w:val="20"/>
              </w:rPr>
            </w:pPr>
            <w:r w:rsidRPr="00C83F5D">
              <w:rPr>
                <w:rFonts w:ascii="Verdana" w:hAnsi="Verdana"/>
                <w:b/>
                <w:bCs/>
                <w:sz w:val="20"/>
                <w:szCs w:val="20"/>
              </w:rPr>
              <w:t>Rating</w:t>
            </w:r>
          </w:p>
        </w:tc>
      </w:tr>
      <w:tr w:rsidR="00C006A8" w:rsidRPr="00C83F5D" w14:paraId="00077125" w14:textId="77777777" w:rsidTr="00ED772D">
        <w:tc>
          <w:tcPr>
            <w:tcW w:w="0" w:type="auto"/>
            <w:tcMar>
              <w:left w:w="85" w:type="dxa"/>
              <w:right w:w="85" w:type="dxa"/>
            </w:tcMar>
            <w:vAlign w:val="center"/>
            <w:hideMark/>
          </w:tcPr>
          <w:p w14:paraId="5C4014E4" w14:textId="77777777" w:rsidR="00C83F5D" w:rsidRPr="00C83F5D" w:rsidRDefault="00C83F5D" w:rsidP="00C83F5D">
            <w:pPr>
              <w:rPr>
                <w:rFonts w:ascii="Verdana" w:hAnsi="Verdana"/>
                <w:sz w:val="20"/>
                <w:szCs w:val="20"/>
              </w:rPr>
            </w:pPr>
            <w:r w:rsidRPr="00C83F5D">
              <w:rPr>
                <w:rFonts w:ascii="Verdana" w:hAnsi="Verdana"/>
                <w:b/>
                <w:bCs/>
                <w:sz w:val="20"/>
                <w:szCs w:val="20"/>
              </w:rPr>
              <w:t>Receptive Language</w:t>
            </w:r>
          </w:p>
        </w:tc>
        <w:tc>
          <w:tcPr>
            <w:tcW w:w="0" w:type="auto"/>
            <w:tcMar>
              <w:left w:w="85" w:type="dxa"/>
              <w:right w:w="85" w:type="dxa"/>
            </w:tcMar>
            <w:vAlign w:val="center"/>
            <w:hideMark/>
          </w:tcPr>
          <w:p w14:paraId="216E673D" w14:textId="77777777" w:rsidR="00C83F5D" w:rsidRPr="00C83F5D" w:rsidRDefault="00C83F5D" w:rsidP="00C83F5D">
            <w:pPr>
              <w:rPr>
                <w:rFonts w:ascii="Verdana" w:hAnsi="Verdana"/>
                <w:sz w:val="20"/>
                <w:szCs w:val="20"/>
              </w:rPr>
            </w:pPr>
            <w:r w:rsidRPr="00C83F5D">
              <w:rPr>
                <w:rFonts w:ascii="Verdana" w:hAnsi="Verdana"/>
                <w:sz w:val="20"/>
                <w:szCs w:val="20"/>
              </w:rPr>
              <w:t>Ability to understand spoken language, instructions, and concepts</w:t>
            </w:r>
          </w:p>
        </w:tc>
        <w:tc>
          <w:tcPr>
            <w:tcW w:w="0" w:type="auto"/>
            <w:tcMar>
              <w:left w:w="85" w:type="dxa"/>
              <w:right w:w="85" w:type="dxa"/>
            </w:tcMar>
            <w:vAlign w:val="center"/>
            <w:hideMark/>
          </w:tcPr>
          <w:p w14:paraId="237B6508" w14:textId="6A968A74" w:rsidR="00C83F5D" w:rsidRPr="00C83F5D" w:rsidRDefault="00C83F5D" w:rsidP="00C83F5D">
            <w:pPr>
              <w:rPr>
                <w:rFonts w:ascii="Verdana" w:hAnsi="Verdana"/>
                <w:sz w:val="20"/>
                <w:szCs w:val="20"/>
              </w:rPr>
            </w:pPr>
            <w:r w:rsidRPr="00C83F5D">
              <w:rPr>
                <w:rFonts w:ascii="Verdana" w:hAnsi="Verdana"/>
                <w:sz w:val="20"/>
                <w:szCs w:val="20"/>
              </w:rPr>
              <w:t>Within age expectations or mild delay; follows instructions in context with minimal support</w:t>
            </w:r>
          </w:p>
        </w:tc>
        <w:tc>
          <w:tcPr>
            <w:tcW w:w="0" w:type="auto"/>
            <w:tcMar>
              <w:left w:w="85" w:type="dxa"/>
              <w:right w:w="85" w:type="dxa"/>
            </w:tcMar>
            <w:vAlign w:val="center"/>
            <w:hideMark/>
          </w:tcPr>
          <w:p w14:paraId="4FDF9D87" w14:textId="0C7A0EA9" w:rsidR="00C83F5D" w:rsidRPr="00C83F5D" w:rsidRDefault="00C83F5D" w:rsidP="00C83F5D">
            <w:pPr>
              <w:rPr>
                <w:rFonts w:ascii="Verdana" w:hAnsi="Verdana"/>
                <w:sz w:val="20"/>
                <w:szCs w:val="20"/>
              </w:rPr>
            </w:pPr>
            <w:r w:rsidRPr="0004490B">
              <w:rPr>
                <w:rFonts w:ascii="Verdana" w:hAnsi="Verdana"/>
                <w:sz w:val="20"/>
                <w:szCs w:val="20"/>
              </w:rPr>
              <w:t xml:space="preserve">Delay </w:t>
            </w:r>
            <w:r w:rsidR="00C006A8" w:rsidRPr="0004490B">
              <w:rPr>
                <w:rFonts w:ascii="Verdana" w:hAnsi="Verdana"/>
                <w:sz w:val="20"/>
                <w:szCs w:val="20"/>
              </w:rPr>
              <w:t>identified</w:t>
            </w:r>
            <w:r w:rsidR="00C006A8">
              <w:rPr>
                <w:rFonts w:ascii="Verdana" w:hAnsi="Verdana"/>
                <w:sz w:val="20"/>
                <w:szCs w:val="20"/>
              </w:rPr>
              <w:t xml:space="preserve"> through screening tools,</w:t>
            </w:r>
            <w:r w:rsidRPr="00C83F5D">
              <w:rPr>
                <w:rFonts w:ascii="Verdana" w:hAnsi="Verdana"/>
                <w:sz w:val="20"/>
                <w:szCs w:val="20"/>
              </w:rPr>
              <w:t xml:space="preserve"> needs regular adult support, visual aids, or repetition to follow group/classroom language</w:t>
            </w:r>
          </w:p>
        </w:tc>
        <w:tc>
          <w:tcPr>
            <w:tcW w:w="0" w:type="auto"/>
            <w:tcMar>
              <w:left w:w="85" w:type="dxa"/>
              <w:right w:w="85" w:type="dxa"/>
            </w:tcMar>
            <w:vAlign w:val="center"/>
            <w:hideMark/>
          </w:tcPr>
          <w:p w14:paraId="50AB11AB" w14:textId="451A42CE" w:rsidR="00C83F5D" w:rsidRPr="00C83F5D" w:rsidRDefault="00C006A8" w:rsidP="00C83F5D">
            <w:pPr>
              <w:rPr>
                <w:rFonts w:ascii="Verdana" w:hAnsi="Verdana"/>
                <w:sz w:val="20"/>
                <w:szCs w:val="20"/>
              </w:rPr>
            </w:pPr>
            <w:r w:rsidRPr="0004490B">
              <w:rPr>
                <w:rFonts w:ascii="Verdana" w:hAnsi="Verdana"/>
                <w:sz w:val="20"/>
                <w:szCs w:val="20"/>
              </w:rPr>
              <w:t>Significant delay identified</w:t>
            </w:r>
            <w:r w:rsidR="00C83F5D" w:rsidRPr="0004490B">
              <w:rPr>
                <w:rFonts w:ascii="Verdana" w:hAnsi="Verdana"/>
                <w:sz w:val="20"/>
                <w:szCs w:val="20"/>
              </w:rPr>
              <w:t>; frequently confused or</w:t>
            </w:r>
            <w:r w:rsidR="00C83F5D" w:rsidRPr="00C83F5D">
              <w:rPr>
                <w:rFonts w:ascii="Verdana" w:hAnsi="Verdana"/>
                <w:sz w:val="20"/>
                <w:szCs w:val="20"/>
              </w:rPr>
              <w:t xml:space="preserve"> disengaged; needs significant adaptation and individualised language support</w:t>
            </w:r>
          </w:p>
        </w:tc>
        <w:sdt>
          <w:sdtPr>
            <w:rPr>
              <w:rFonts w:ascii="Verdana" w:hAnsi="Verdana"/>
              <w:sz w:val="20"/>
              <w:szCs w:val="20"/>
            </w:rPr>
            <w:id w:val="-93556866"/>
            <w:placeholder>
              <w:docPart w:val="DefaultPlaceholder_-1854013438"/>
            </w:placeholder>
            <w:showingPlcHdr/>
            <w:comboBox>
              <w:listItem w:value="Choose an item."/>
              <w:listItem w:displayText="Red" w:value="Red"/>
              <w:listItem w:displayText="Amber" w:value="Amber"/>
              <w:listItem w:displayText="Green" w:value="Green"/>
            </w:comboBox>
          </w:sdtPr>
          <w:sdtEndPr/>
          <w:sdtContent>
            <w:permStart w:id="1457001645" w:edGrp="everyone" w:displacedByCustomXml="prev"/>
            <w:tc>
              <w:tcPr>
                <w:tcW w:w="0" w:type="auto"/>
                <w:vAlign w:val="center"/>
                <w:hideMark/>
              </w:tcPr>
              <w:p w14:paraId="4DD1ADDA" w14:textId="41945CD3" w:rsidR="00C83F5D" w:rsidRPr="00C83F5D" w:rsidRDefault="00E272A6" w:rsidP="00C83F5D">
                <w:pPr>
                  <w:rPr>
                    <w:rFonts w:ascii="Verdana" w:hAnsi="Verdana"/>
                    <w:sz w:val="20"/>
                    <w:szCs w:val="20"/>
                  </w:rPr>
                </w:pPr>
                <w:r w:rsidRPr="00386612">
                  <w:rPr>
                    <w:rStyle w:val="PlaceholderText"/>
                  </w:rPr>
                  <w:t>Choose an item.</w:t>
                </w:r>
              </w:p>
            </w:tc>
            <w:permEnd w:id="1457001645" w:displacedByCustomXml="next"/>
          </w:sdtContent>
        </w:sdt>
      </w:tr>
      <w:tr w:rsidR="00C006A8" w:rsidRPr="00C83F5D" w14:paraId="145257E6" w14:textId="77777777" w:rsidTr="00ED772D">
        <w:tc>
          <w:tcPr>
            <w:tcW w:w="0" w:type="auto"/>
            <w:tcMar>
              <w:left w:w="85" w:type="dxa"/>
              <w:right w:w="85" w:type="dxa"/>
            </w:tcMar>
            <w:vAlign w:val="center"/>
            <w:hideMark/>
          </w:tcPr>
          <w:p w14:paraId="388C4FF7" w14:textId="77777777" w:rsidR="00C83F5D" w:rsidRPr="00C83F5D" w:rsidRDefault="00C83F5D" w:rsidP="00C83F5D">
            <w:pPr>
              <w:rPr>
                <w:rFonts w:ascii="Verdana" w:hAnsi="Verdana"/>
                <w:sz w:val="20"/>
                <w:szCs w:val="20"/>
              </w:rPr>
            </w:pPr>
            <w:r w:rsidRPr="00C83F5D">
              <w:rPr>
                <w:rFonts w:ascii="Verdana" w:hAnsi="Verdana"/>
                <w:b/>
                <w:bCs/>
                <w:sz w:val="20"/>
                <w:szCs w:val="20"/>
              </w:rPr>
              <w:t>Expressive Language</w:t>
            </w:r>
          </w:p>
        </w:tc>
        <w:tc>
          <w:tcPr>
            <w:tcW w:w="0" w:type="auto"/>
            <w:tcMar>
              <w:left w:w="85" w:type="dxa"/>
              <w:right w:w="85" w:type="dxa"/>
            </w:tcMar>
            <w:vAlign w:val="center"/>
            <w:hideMark/>
          </w:tcPr>
          <w:p w14:paraId="79E4810F" w14:textId="77777777" w:rsidR="00C83F5D" w:rsidRPr="00C83F5D" w:rsidRDefault="00C83F5D" w:rsidP="00C83F5D">
            <w:pPr>
              <w:rPr>
                <w:rFonts w:ascii="Verdana" w:hAnsi="Verdana"/>
                <w:sz w:val="20"/>
                <w:szCs w:val="20"/>
              </w:rPr>
            </w:pPr>
            <w:r w:rsidRPr="00C83F5D">
              <w:rPr>
                <w:rFonts w:ascii="Verdana" w:hAnsi="Verdana"/>
                <w:sz w:val="20"/>
                <w:szCs w:val="20"/>
              </w:rPr>
              <w:t>Ability to express thoughts, needs, and ideas using spoken language</w:t>
            </w:r>
          </w:p>
        </w:tc>
        <w:tc>
          <w:tcPr>
            <w:tcW w:w="0" w:type="auto"/>
            <w:tcMar>
              <w:left w:w="85" w:type="dxa"/>
              <w:right w:w="85" w:type="dxa"/>
            </w:tcMar>
            <w:vAlign w:val="center"/>
            <w:hideMark/>
          </w:tcPr>
          <w:p w14:paraId="4E380B1E" w14:textId="01C2302B" w:rsidR="00C83F5D" w:rsidRPr="00C83F5D" w:rsidRDefault="00C83F5D" w:rsidP="00C83F5D">
            <w:pPr>
              <w:rPr>
                <w:rFonts w:ascii="Verdana" w:hAnsi="Verdana"/>
                <w:sz w:val="20"/>
                <w:szCs w:val="20"/>
              </w:rPr>
            </w:pPr>
            <w:r w:rsidRPr="00C83F5D">
              <w:rPr>
                <w:rFonts w:ascii="Verdana" w:hAnsi="Verdana"/>
                <w:sz w:val="20"/>
                <w:szCs w:val="20"/>
              </w:rPr>
              <w:t>Uses simple, age-appropriate sentences; minor grammatical errors that do not affect communication</w:t>
            </w:r>
          </w:p>
        </w:tc>
        <w:tc>
          <w:tcPr>
            <w:tcW w:w="0" w:type="auto"/>
            <w:tcMar>
              <w:left w:w="85" w:type="dxa"/>
              <w:right w:w="85" w:type="dxa"/>
            </w:tcMar>
            <w:vAlign w:val="center"/>
            <w:hideMark/>
          </w:tcPr>
          <w:p w14:paraId="570F62AD" w14:textId="1FF92CE9" w:rsidR="00C83F5D" w:rsidRPr="00C83F5D" w:rsidRDefault="00C83F5D" w:rsidP="00C83F5D">
            <w:pPr>
              <w:rPr>
                <w:rFonts w:ascii="Verdana" w:hAnsi="Verdana"/>
                <w:sz w:val="20"/>
                <w:szCs w:val="20"/>
              </w:rPr>
            </w:pPr>
            <w:r w:rsidRPr="00C83F5D">
              <w:rPr>
                <w:rFonts w:ascii="Verdana" w:hAnsi="Verdana"/>
                <w:sz w:val="20"/>
                <w:szCs w:val="20"/>
              </w:rPr>
              <w:t>Noticeable grammar or word-finding difficulties; can explain ideas but clarity is reduced; affects classroom learning</w:t>
            </w:r>
          </w:p>
        </w:tc>
        <w:tc>
          <w:tcPr>
            <w:tcW w:w="0" w:type="auto"/>
            <w:tcMar>
              <w:left w:w="85" w:type="dxa"/>
              <w:right w:w="85" w:type="dxa"/>
            </w:tcMar>
            <w:vAlign w:val="center"/>
            <w:hideMark/>
          </w:tcPr>
          <w:p w14:paraId="04496C74" w14:textId="77777777" w:rsidR="00C83F5D" w:rsidRPr="00C83F5D" w:rsidRDefault="00C83F5D" w:rsidP="00C83F5D">
            <w:pPr>
              <w:rPr>
                <w:rFonts w:ascii="Verdana" w:hAnsi="Verdana"/>
                <w:sz w:val="20"/>
                <w:szCs w:val="20"/>
              </w:rPr>
            </w:pPr>
            <w:r w:rsidRPr="00C83F5D">
              <w:rPr>
                <w:rFonts w:ascii="Verdana" w:hAnsi="Verdana"/>
                <w:sz w:val="20"/>
                <w:szCs w:val="20"/>
              </w:rPr>
              <w:t>Severely limited sentence structure and vocabulary; struggles to express thoughts; impacts ability to participate in learning</w:t>
            </w:r>
          </w:p>
        </w:tc>
        <w:sdt>
          <w:sdtPr>
            <w:rPr>
              <w:rFonts w:ascii="Verdana" w:hAnsi="Verdana"/>
              <w:sz w:val="20"/>
              <w:szCs w:val="20"/>
            </w:rPr>
            <w:id w:val="1176537000"/>
            <w:placeholder>
              <w:docPart w:val="05CD46B5FFA04D77B300983E8F7F33D0"/>
            </w:placeholder>
            <w:showingPlcHdr/>
            <w:comboBox>
              <w:listItem w:value="Choose an item."/>
              <w:listItem w:displayText="Red" w:value="Red"/>
              <w:listItem w:displayText="Amber" w:value="Amber"/>
              <w:listItem w:displayText="Green" w:value="Green"/>
            </w:comboBox>
          </w:sdtPr>
          <w:sdtEndPr/>
          <w:sdtContent>
            <w:permStart w:id="1600875779" w:edGrp="everyone" w:displacedByCustomXml="prev"/>
            <w:tc>
              <w:tcPr>
                <w:tcW w:w="0" w:type="auto"/>
                <w:vAlign w:val="center"/>
                <w:hideMark/>
              </w:tcPr>
              <w:p w14:paraId="0FD25D4F" w14:textId="4CDEA887" w:rsidR="00C83F5D" w:rsidRPr="00C83F5D" w:rsidRDefault="00E272A6" w:rsidP="00C83F5D">
                <w:pPr>
                  <w:rPr>
                    <w:rFonts w:ascii="Verdana" w:hAnsi="Verdana"/>
                    <w:sz w:val="20"/>
                    <w:szCs w:val="20"/>
                  </w:rPr>
                </w:pPr>
                <w:r w:rsidRPr="00386612">
                  <w:rPr>
                    <w:rStyle w:val="PlaceholderText"/>
                  </w:rPr>
                  <w:t>Choose an item.</w:t>
                </w:r>
              </w:p>
            </w:tc>
            <w:permEnd w:id="1600875779" w:displacedByCustomXml="next"/>
          </w:sdtContent>
        </w:sdt>
      </w:tr>
      <w:tr w:rsidR="00C006A8" w:rsidRPr="00C83F5D" w14:paraId="30B77141" w14:textId="77777777" w:rsidTr="00ED772D">
        <w:tc>
          <w:tcPr>
            <w:tcW w:w="0" w:type="auto"/>
            <w:tcMar>
              <w:left w:w="85" w:type="dxa"/>
              <w:right w:w="85" w:type="dxa"/>
            </w:tcMar>
            <w:vAlign w:val="center"/>
            <w:hideMark/>
          </w:tcPr>
          <w:p w14:paraId="3602CEDF" w14:textId="77777777" w:rsidR="00C83F5D" w:rsidRPr="00C83F5D" w:rsidRDefault="00C83F5D" w:rsidP="00C83F5D">
            <w:pPr>
              <w:rPr>
                <w:rFonts w:ascii="Verdana" w:hAnsi="Verdana"/>
                <w:sz w:val="20"/>
                <w:szCs w:val="20"/>
              </w:rPr>
            </w:pPr>
            <w:r w:rsidRPr="00C83F5D">
              <w:rPr>
                <w:rFonts w:ascii="Verdana" w:hAnsi="Verdana"/>
                <w:b/>
                <w:bCs/>
                <w:sz w:val="20"/>
                <w:szCs w:val="20"/>
              </w:rPr>
              <w:t>Social Communication</w:t>
            </w:r>
          </w:p>
        </w:tc>
        <w:tc>
          <w:tcPr>
            <w:tcW w:w="0" w:type="auto"/>
            <w:tcMar>
              <w:left w:w="85" w:type="dxa"/>
              <w:right w:w="85" w:type="dxa"/>
            </w:tcMar>
            <w:vAlign w:val="center"/>
            <w:hideMark/>
          </w:tcPr>
          <w:p w14:paraId="24C72352" w14:textId="77777777" w:rsidR="00C83F5D" w:rsidRPr="00C83F5D" w:rsidRDefault="00C83F5D" w:rsidP="00C83F5D">
            <w:pPr>
              <w:rPr>
                <w:rFonts w:ascii="Verdana" w:hAnsi="Verdana"/>
                <w:sz w:val="20"/>
                <w:szCs w:val="20"/>
              </w:rPr>
            </w:pPr>
            <w:r w:rsidRPr="00C83F5D">
              <w:rPr>
                <w:rFonts w:ascii="Verdana" w:hAnsi="Verdana"/>
                <w:sz w:val="20"/>
                <w:szCs w:val="20"/>
              </w:rPr>
              <w:t>Ability to interact appropriately with adults and peers, including understanding social rules</w:t>
            </w:r>
          </w:p>
        </w:tc>
        <w:tc>
          <w:tcPr>
            <w:tcW w:w="0" w:type="auto"/>
            <w:tcMar>
              <w:left w:w="85" w:type="dxa"/>
              <w:right w:w="85" w:type="dxa"/>
            </w:tcMar>
            <w:vAlign w:val="center"/>
            <w:hideMark/>
          </w:tcPr>
          <w:p w14:paraId="06A2C042" w14:textId="2041DBF0" w:rsidR="00C83F5D" w:rsidRPr="00C83F5D" w:rsidRDefault="00C83F5D" w:rsidP="00C83F5D">
            <w:pPr>
              <w:rPr>
                <w:rFonts w:ascii="Verdana" w:hAnsi="Verdana"/>
                <w:sz w:val="20"/>
                <w:szCs w:val="20"/>
              </w:rPr>
            </w:pPr>
            <w:r w:rsidRPr="0004490B">
              <w:rPr>
                <w:rFonts w:ascii="Verdana" w:hAnsi="Verdana"/>
                <w:sz w:val="20"/>
                <w:szCs w:val="20"/>
              </w:rPr>
              <w:t xml:space="preserve">Interacts </w:t>
            </w:r>
            <w:r w:rsidR="00307AA2" w:rsidRPr="0004490B">
              <w:rPr>
                <w:rFonts w:ascii="Verdana" w:hAnsi="Verdana"/>
                <w:sz w:val="20"/>
                <w:szCs w:val="20"/>
              </w:rPr>
              <w:t>independently</w:t>
            </w:r>
            <w:r w:rsidRPr="0004490B">
              <w:rPr>
                <w:rFonts w:ascii="Verdana" w:hAnsi="Verdana"/>
                <w:sz w:val="20"/>
                <w:szCs w:val="20"/>
              </w:rPr>
              <w:t xml:space="preserve"> with peers and adults;</w:t>
            </w:r>
            <w:r w:rsidRPr="00C83F5D">
              <w:rPr>
                <w:rFonts w:ascii="Verdana" w:hAnsi="Verdana"/>
                <w:sz w:val="20"/>
                <w:szCs w:val="20"/>
              </w:rPr>
              <w:t xml:space="preserve"> may need occasional support with group dynamics</w:t>
            </w:r>
          </w:p>
        </w:tc>
        <w:tc>
          <w:tcPr>
            <w:tcW w:w="0" w:type="auto"/>
            <w:tcMar>
              <w:left w:w="85" w:type="dxa"/>
              <w:right w:w="85" w:type="dxa"/>
            </w:tcMar>
            <w:vAlign w:val="center"/>
            <w:hideMark/>
          </w:tcPr>
          <w:p w14:paraId="2CB651AF" w14:textId="77777777" w:rsidR="00C83F5D" w:rsidRPr="00C83F5D" w:rsidRDefault="00C83F5D" w:rsidP="00C83F5D">
            <w:pPr>
              <w:rPr>
                <w:rFonts w:ascii="Verdana" w:hAnsi="Verdana"/>
                <w:sz w:val="20"/>
                <w:szCs w:val="20"/>
              </w:rPr>
            </w:pPr>
            <w:r w:rsidRPr="00C83F5D">
              <w:rPr>
                <w:rFonts w:ascii="Verdana" w:hAnsi="Verdana"/>
                <w:sz w:val="20"/>
                <w:szCs w:val="20"/>
              </w:rPr>
              <w:t>Difficulties with turn-taking, maintaining topic, or interpreting social cues; requires structured support</w:t>
            </w:r>
          </w:p>
        </w:tc>
        <w:tc>
          <w:tcPr>
            <w:tcW w:w="0" w:type="auto"/>
            <w:tcMar>
              <w:left w:w="85" w:type="dxa"/>
              <w:right w:w="85" w:type="dxa"/>
            </w:tcMar>
            <w:vAlign w:val="center"/>
            <w:hideMark/>
          </w:tcPr>
          <w:p w14:paraId="696878C5" w14:textId="77777777" w:rsidR="00C83F5D" w:rsidRPr="00C83F5D" w:rsidRDefault="00C83F5D" w:rsidP="00C83F5D">
            <w:pPr>
              <w:rPr>
                <w:rFonts w:ascii="Verdana" w:hAnsi="Verdana"/>
                <w:sz w:val="20"/>
                <w:szCs w:val="20"/>
              </w:rPr>
            </w:pPr>
            <w:r w:rsidRPr="00C83F5D">
              <w:rPr>
                <w:rFonts w:ascii="Verdana" w:hAnsi="Verdana"/>
                <w:sz w:val="20"/>
                <w:szCs w:val="20"/>
              </w:rPr>
              <w:t>Rarely initiates or maintains interactions; significant social isolation or reliance on adult mediation</w:t>
            </w:r>
          </w:p>
        </w:tc>
        <w:sdt>
          <w:sdtPr>
            <w:rPr>
              <w:rFonts w:ascii="Verdana" w:hAnsi="Verdana"/>
              <w:sz w:val="20"/>
              <w:szCs w:val="20"/>
            </w:rPr>
            <w:id w:val="131982387"/>
            <w:placeholder>
              <w:docPart w:val="BDBCD947A90E42418A0F66BAA9C15C27"/>
            </w:placeholder>
            <w:showingPlcHdr/>
            <w:comboBox>
              <w:listItem w:value="Choose an item."/>
              <w:listItem w:displayText="Red" w:value="Red"/>
              <w:listItem w:displayText="Amber" w:value="Amber"/>
              <w:listItem w:displayText="Green" w:value="Green"/>
            </w:comboBox>
          </w:sdtPr>
          <w:sdtEndPr/>
          <w:sdtContent>
            <w:permStart w:id="928406942" w:edGrp="everyone" w:displacedByCustomXml="prev"/>
            <w:tc>
              <w:tcPr>
                <w:tcW w:w="0" w:type="auto"/>
                <w:vAlign w:val="center"/>
                <w:hideMark/>
              </w:tcPr>
              <w:p w14:paraId="67EE015E" w14:textId="728D8C9F" w:rsidR="00C83F5D" w:rsidRPr="00C83F5D" w:rsidRDefault="00E272A6" w:rsidP="00C83F5D">
                <w:pPr>
                  <w:rPr>
                    <w:rFonts w:ascii="Verdana" w:hAnsi="Verdana"/>
                    <w:sz w:val="20"/>
                    <w:szCs w:val="20"/>
                  </w:rPr>
                </w:pPr>
                <w:r w:rsidRPr="00386612">
                  <w:rPr>
                    <w:rStyle w:val="PlaceholderText"/>
                  </w:rPr>
                  <w:t>Choose an item.</w:t>
                </w:r>
              </w:p>
            </w:tc>
            <w:permEnd w:id="928406942" w:displacedByCustomXml="next"/>
          </w:sdtContent>
        </w:sdt>
      </w:tr>
      <w:tr w:rsidR="00C006A8" w:rsidRPr="00C83F5D" w14:paraId="56DE7FF1" w14:textId="77777777" w:rsidTr="00ED772D">
        <w:trPr>
          <w:trHeight w:val="1276"/>
        </w:trPr>
        <w:tc>
          <w:tcPr>
            <w:tcW w:w="0" w:type="auto"/>
            <w:tcMar>
              <w:left w:w="85" w:type="dxa"/>
              <w:right w:w="85" w:type="dxa"/>
            </w:tcMar>
            <w:vAlign w:val="center"/>
            <w:hideMark/>
          </w:tcPr>
          <w:p w14:paraId="088098FE" w14:textId="77777777" w:rsidR="00C83F5D" w:rsidRPr="00C83F5D" w:rsidRDefault="00C83F5D" w:rsidP="00C83F5D">
            <w:pPr>
              <w:rPr>
                <w:rFonts w:ascii="Verdana" w:hAnsi="Verdana"/>
                <w:sz w:val="20"/>
                <w:szCs w:val="20"/>
              </w:rPr>
            </w:pPr>
            <w:r w:rsidRPr="00C83F5D">
              <w:rPr>
                <w:rFonts w:ascii="Verdana" w:hAnsi="Verdana"/>
                <w:b/>
                <w:bCs/>
                <w:sz w:val="20"/>
                <w:szCs w:val="20"/>
              </w:rPr>
              <w:t>Speech Sounds</w:t>
            </w:r>
          </w:p>
        </w:tc>
        <w:tc>
          <w:tcPr>
            <w:tcW w:w="0" w:type="auto"/>
            <w:tcMar>
              <w:left w:w="85" w:type="dxa"/>
              <w:right w:w="85" w:type="dxa"/>
            </w:tcMar>
            <w:vAlign w:val="center"/>
            <w:hideMark/>
          </w:tcPr>
          <w:p w14:paraId="4879FB99" w14:textId="77777777" w:rsidR="00C83F5D" w:rsidRPr="00C83F5D" w:rsidRDefault="00C83F5D" w:rsidP="00C83F5D">
            <w:pPr>
              <w:rPr>
                <w:rFonts w:ascii="Verdana" w:hAnsi="Verdana"/>
                <w:sz w:val="20"/>
                <w:szCs w:val="20"/>
              </w:rPr>
            </w:pPr>
            <w:r w:rsidRPr="00C83F5D">
              <w:rPr>
                <w:rFonts w:ascii="Verdana" w:hAnsi="Verdana"/>
                <w:sz w:val="20"/>
                <w:szCs w:val="20"/>
              </w:rPr>
              <w:t>Clarity and intelligibility of spoken language</w:t>
            </w:r>
          </w:p>
        </w:tc>
        <w:tc>
          <w:tcPr>
            <w:tcW w:w="0" w:type="auto"/>
            <w:tcMar>
              <w:left w:w="85" w:type="dxa"/>
              <w:right w:w="85" w:type="dxa"/>
            </w:tcMar>
            <w:vAlign w:val="center"/>
            <w:hideMark/>
          </w:tcPr>
          <w:p w14:paraId="0AB606AF" w14:textId="77777777" w:rsidR="00C83F5D" w:rsidRPr="00C83F5D" w:rsidRDefault="00C83F5D" w:rsidP="00C83F5D">
            <w:pPr>
              <w:rPr>
                <w:rFonts w:ascii="Verdana" w:hAnsi="Verdana"/>
                <w:sz w:val="20"/>
                <w:szCs w:val="20"/>
              </w:rPr>
            </w:pPr>
            <w:r w:rsidRPr="00C83F5D">
              <w:rPr>
                <w:rFonts w:ascii="Verdana" w:hAnsi="Verdana"/>
                <w:sz w:val="20"/>
                <w:szCs w:val="20"/>
              </w:rPr>
              <w:t>Speech mostly intelligible to unfamiliar listeners; errors typical for age</w:t>
            </w:r>
          </w:p>
        </w:tc>
        <w:tc>
          <w:tcPr>
            <w:tcW w:w="0" w:type="auto"/>
            <w:tcMar>
              <w:left w:w="85" w:type="dxa"/>
              <w:right w:w="85" w:type="dxa"/>
            </w:tcMar>
            <w:vAlign w:val="center"/>
            <w:hideMark/>
          </w:tcPr>
          <w:p w14:paraId="042B22D9" w14:textId="77777777" w:rsidR="00C83F5D" w:rsidRPr="00C83F5D" w:rsidRDefault="00C83F5D" w:rsidP="00C83F5D">
            <w:pPr>
              <w:rPr>
                <w:rFonts w:ascii="Verdana" w:hAnsi="Verdana"/>
                <w:sz w:val="20"/>
                <w:szCs w:val="20"/>
              </w:rPr>
            </w:pPr>
            <w:r w:rsidRPr="00C83F5D">
              <w:rPr>
                <w:rFonts w:ascii="Verdana" w:hAnsi="Verdana"/>
                <w:sz w:val="20"/>
                <w:szCs w:val="20"/>
              </w:rPr>
              <w:t>Unusual or inconsistent sound patterns; often needs familiar communication partners to interpret</w:t>
            </w:r>
          </w:p>
        </w:tc>
        <w:tc>
          <w:tcPr>
            <w:tcW w:w="0" w:type="auto"/>
            <w:tcMar>
              <w:left w:w="85" w:type="dxa"/>
              <w:right w:w="85" w:type="dxa"/>
            </w:tcMar>
            <w:vAlign w:val="center"/>
            <w:hideMark/>
          </w:tcPr>
          <w:p w14:paraId="05E485F3" w14:textId="77777777" w:rsidR="00C83F5D" w:rsidRPr="00C83F5D" w:rsidRDefault="00C83F5D" w:rsidP="00C83F5D">
            <w:pPr>
              <w:rPr>
                <w:rFonts w:ascii="Verdana" w:hAnsi="Verdana"/>
                <w:sz w:val="20"/>
                <w:szCs w:val="20"/>
              </w:rPr>
            </w:pPr>
            <w:r w:rsidRPr="00C83F5D">
              <w:rPr>
                <w:rFonts w:ascii="Verdana" w:hAnsi="Verdana"/>
                <w:sz w:val="20"/>
                <w:szCs w:val="20"/>
              </w:rPr>
              <w:t>Speech is frequently unintelligible, even to familiar adults; persistent atypical patterns</w:t>
            </w:r>
          </w:p>
        </w:tc>
        <w:sdt>
          <w:sdtPr>
            <w:rPr>
              <w:rFonts w:ascii="Verdana" w:hAnsi="Verdana"/>
              <w:sz w:val="20"/>
              <w:szCs w:val="20"/>
            </w:rPr>
            <w:id w:val="-169414791"/>
            <w:placeholder>
              <w:docPart w:val="6A66153DD0DF464BAAF5AE775D2B89F4"/>
            </w:placeholder>
            <w:showingPlcHdr/>
            <w:comboBox>
              <w:listItem w:value="Choose an item."/>
              <w:listItem w:displayText="Red" w:value="Red"/>
              <w:listItem w:displayText="Amber" w:value="Amber"/>
              <w:listItem w:displayText="Green" w:value="Green"/>
            </w:comboBox>
          </w:sdtPr>
          <w:sdtEndPr/>
          <w:sdtContent>
            <w:permStart w:id="1783245332" w:edGrp="everyone" w:displacedByCustomXml="prev"/>
            <w:tc>
              <w:tcPr>
                <w:tcW w:w="0" w:type="auto"/>
                <w:vAlign w:val="center"/>
                <w:hideMark/>
              </w:tcPr>
              <w:p w14:paraId="2AF367B6" w14:textId="2D01B625" w:rsidR="00C83F5D" w:rsidRPr="00C83F5D" w:rsidRDefault="00E272A6" w:rsidP="00C83F5D">
                <w:pPr>
                  <w:rPr>
                    <w:rFonts w:ascii="Verdana" w:hAnsi="Verdana"/>
                    <w:sz w:val="20"/>
                    <w:szCs w:val="20"/>
                  </w:rPr>
                </w:pPr>
                <w:r w:rsidRPr="00386612">
                  <w:rPr>
                    <w:rStyle w:val="PlaceholderText"/>
                  </w:rPr>
                  <w:t>Choose an item.</w:t>
                </w:r>
              </w:p>
            </w:tc>
            <w:permEnd w:id="1783245332" w:displacedByCustomXml="next"/>
          </w:sdtContent>
        </w:sdt>
      </w:tr>
      <w:tr w:rsidR="00C006A8" w:rsidRPr="00C83F5D" w14:paraId="47DF3303" w14:textId="77777777" w:rsidTr="00ED772D">
        <w:tc>
          <w:tcPr>
            <w:tcW w:w="0" w:type="auto"/>
            <w:tcMar>
              <w:left w:w="85" w:type="dxa"/>
              <w:right w:w="85" w:type="dxa"/>
            </w:tcMar>
            <w:vAlign w:val="center"/>
            <w:hideMark/>
          </w:tcPr>
          <w:p w14:paraId="30DF1DB0" w14:textId="38A0977C" w:rsidR="00C83F5D" w:rsidRPr="00C83F5D" w:rsidRDefault="00C83F5D" w:rsidP="00C83F5D">
            <w:pPr>
              <w:rPr>
                <w:rFonts w:ascii="Verdana" w:hAnsi="Verdana"/>
                <w:sz w:val="20"/>
                <w:szCs w:val="20"/>
              </w:rPr>
            </w:pPr>
            <w:r w:rsidRPr="00C83F5D">
              <w:rPr>
                <w:rFonts w:ascii="Verdana" w:hAnsi="Verdana"/>
                <w:b/>
                <w:bCs/>
                <w:sz w:val="20"/>
                <w:szCs w:val="20"/>
              </w:rPr>
              <w:lastRenderedPageBreak/>
              <w:t>Impact on Learning</w:t>
            </w:r>
          </w:p>
        </w:tc>
        <w:tc>
          <w:tcPr>
            <w:tcW w:w="0" w:type="auto"/>
            <w:tcMar>
              <w:left w:w="85" w:type="dxa"/>
              <w:right w:w="85" w:type="dxa"/>
            </w:tcMar>
            <w:vAlign w:val="center"/>
            <w:hideMark/>
          </w:tcPr>
          <w:p w14:paraId="7A82BA4E" w14:textId="25136990" w:rsidR="00C83F5D" w:rsidRPr="00C83F5D" w:rsidRDefault="00C83F5D" w:rsidP="00C83F5D">
            <w:pPr>
              <w:rPr>
                <w:rFonts w:ascii="Verdana" w:hAnsi="Verdana"/>
                <w:sz w:val="20"/>
                <w:szCs w:val="20"/>
              </w:rPr>
            </w:pPr>
            <w:r w:rsidRPr="00C83F5D">
              <w:rPr>
                <w:rFonts w:ascii="Verdana" w:hAnsi="Verdana"/>
                <w:sz w:val="20"/>
                <w:szCs w:val="20"/>
              </w:rPr>
              <w:t>Effect of SLC</w:t>
            </w:r>
            <w:r w:rsidR="00307AA2">
              <w:rPr>
                <w:rFonts w:ascii="Verdana" w:hAnsi="Verdana"/>
                <w:sz w:val="20"/>
                <w:szCs w:val="20"/>
              </w:rPr>
              <w:t>N</w:t>
            </w:r>
            <w:r w:rsidRPr="00C83F5D">
              <w:rPr>
                <w:rFonts w:ascii="Verdana" w:hAnsi="Verdana"/>
                <w:sz w:val="20"/>
                <w:szCs w:val="20"/>
              </w:rPr>
              <w:t xml:space="preserve"> on accessing and engaging in the curriculum</w:t>
            </w:r>
          </w:p>
        </w:tc>
        <w:tc>
          <w:tcPr>
            <w:tcW w:w="0" w:type="auto"/>
            <w:tcMar>
              <w:left w:w="85" w:type="dxa"/>
              <w:right w:w="85" w:type="dxa"/>
            </w:tcMar>
            <w:vAlign w:val="center"/>
            <w:hideMark/>
          </w:tcPr>
          <w:p w14:paraId="04324C95" w14:textId="77777777" w:rsidR="00C83F5D" w:rsidRPr="00C83F5D" w:rsidRDefault="00C83F5D" w:rsidP="00C83F5D">
            <w:pPr>
              <w:rPr>
                <w:rFonts w:ascii="Verdana" w:hAnsi="Verdana"/>
                <w:sz w:val="20"/>
                <w:szCs w:val="20"/>
              </w:rPr>
            </w:pPr>
            <w:r w:rsidRPr="00C83F5D">
              <w:rPr>
                <w:rFonts w:ascii="Verdana" w:hAnsi="Verdana"/>
                <w:sz w:val="20"/>
                <w:szCs w:val="20"/>
              </w:rPr>
              <w:t>Making expected academic progress with universal support</w:t>
            </w:r>
          </w:p>
        </w:tc>
        <w:tc>
          <w:tcPr>
            <w:tcW w:w="0" w:type="auto"/>
            <w:tcMar>
              <w:left w:w="85" w:type="dxa"/>
              <w:right w:w="85" w:type="dxa"/>
            </w:tcMar>
            <w:vAlign w:val="center"/>
            <w:hideMark/>
          </w:tcPr>
          <w:p w14:paraId="18B0A88D" w14:textId="77777777" w:rsidR="00C83F5D" w:rsidRPr="00C83F5D" w:rsidRDefault="00C83F5D" w:rsidP="00C83F5D">
            <w:pPr>
              <w:rPr>
                <w:rFonts w:ascii="Verdana" w:hAnsi="Verdana"/>
                <w:sz w:val="20"/>
                <w:szCs w:val="20"/>
              </w:rPr>
            </w:pPr>
            <w:r w:rsidRPr="00C83F5D">
              <w:rPr>
                <w:rFonts w:ascii="Verdana" w:hAnsi="Verdana"/>
                <w:sz w:val="20"/>
                <w:szCs w:val="20"/>
              </w:rPr>
              <w:t>Language difficulties contribute to slower progress; needs targeted interventions to access learning</w:t>
            </w:r>
          </w:p>
        </w:tc>
        <w:tc>
          <w:tcPr>
            <w:tcW w:w="0" w:type="auto"/>
            <w:tcMar>
              <w:left w:w="85" w:type="dxa"/>
              <w:right w:w="85" w:type="dxa"/>
            </w:tcMar>
            <w:vAlign w:val="center"/>
            <w:hideMark/>
          </w:tcPr>
          <w:p w14:paraId="4C3EFA72" w14:textId="77777777" w:rsidR="00C83F5D" w:rsidRPr="00C83F5D" w:rsidRDefault="00C83F5D" w:rsidP="00C83F5D">
            <w:pPr>
              <w:rPr>
                <w:rFonts w:ascii="Verdana" w:hAnsi="Verdana"/>
                <w:sz w:val="20"/>
                <w:szCs w:val="20"/>
              </w:rPr>
            </w:pPr>
            <w:r w:rsidRPr="00C83F5D">
              <w:rPr>
                <w:rFonts w:ascii="Verdana" w:hAnsi="Verdana"/>
                <w:sz w:val="20"/>
                <w:szCs w:val="20"/>
              </w:rPr>
              <w:t>Significant barriers to learning; language needs result in widening gaps in attainment despite support</w:t>
            </w:r>
          </w:p>
        </w:tc>
        <w:sdt>
          <w:sdtPr>
            <w:rPr>
              <w:rFonts w:ascii="Verdana" w:hAnsi="Verdana"/>
              <w:sz w:val="20"/>
              <w:szCs w:val="20"/>
            </w:rPr>
            <w:id w:val="-927809717"/>
            <w:placeholder>
              <w:docPart w:val="2E36C7B3269C49939E2D64F90FA6E4C4"/>
            </w:placeholder>
            <w:showingPlcHdr/>
            <w:comboBox>
              <w:listItem w:value="Choose an item."/>
              <w:listItem w:displayText="Red" w:value="Red"/>
              <w:listItem w:displayText="Amber" w:value="Amber"/>
              <w:listItem w:displayText="Green" w:value="Green"/>
            </w:comboBox>
          </w:sdtPr>
          <w:sdtEndPr/>
          <w:sdtContent>
            <w:permStart w:id="313989431" w:edGrp="everyone" w:displacedByCustomXml="prev"/>
            <w:tc>
              <w:tcPr>
                <w:tcW w:w="0" w:type="auto"/>
                <w:vAlign w:val="center"/>
                <w:hideMark/>
              </w:tcPr>
              <w:p w14:paraId="271ABD5C" w14:textId="04B89BE9" w:rsidR="00C83F5D" w:rsidRPr="00C83F5D" w:rsidRDefault="00E272A6" w:rsidP="00C83F5D">
                <w:pPr>
                  <w:rPr>
                    <w:rFonts w:ascii="Verdana" w:hAnsi="Verdana"/>
                    <w:sz w:val="20"/>
                    <w:szCs w:val="20"/>
                  </w:rPr>
                </w:pPr>
                <w:r w:rsidRPr="00386612">
                  <w:rPr>
                    <w:rStyle w:val="PlaceholderText"/>
                  </w:rPr>
                  <w:t>Choose an item.</w:t>
                </w:r>
              </w:p>
            </w:tc>
            <w:permEnd w:id="313989431" w:displacedByCustomXml="next"/>
          </w:sdtContent>
        </w:sdt>
      </w:tr>
      <w:tr w:rsidR="00C006A8" w:rsidRPr="00C83F5D" w14:paraId="34A778D1" w14:textId="77777777" w:rsidTr="00ED772D">
        <w:tc>
          <w:tcPr>
            <w:tcW w:w="0" w:type="auto"/>
            <w:tcMar>
              <w:left w:w="85" w:type="dxa"/>
              <w:right w:w="85" w:type="dxa"/>
            </w:tcMar>
            <w:vAlign w:val="center"/>
            <w:hideMark/>
          </w:tcPr>
          <w:p w14:paraId="58B4C398" w14:textId="77777777" w:rsidR="00C83F5D" w:rsidRPr="00C83F5D" w:rsidRDefault="00C83F5D" w:rsidP="00C83F5D">
            <w:pPr>
              <w:rPr>
                <w:rFonts w:ascii="Verdana" w:hAnsi="Verdana"/>
                <w:sz w:val="20"/>
                <w:szCs w:val="20"/>
              </w:rPr>
            </w:pPr>
            <w:r w:rsidRPr="00C83F5D">
              <w:rPr>
                <w:rFonts w:ascii="Verdana" w:hAnsi="Verdana"/>
                <w:b/>
                <w:bCs/>
                <w:sz w:val="20"/>
                <w:szCs w:val="20"/>
              </w:rPr>
              <w:t>Functional Impact</w:t>
            </w:r>
          </w:p>
        </w:tc>
        <w:tc>
          <w:tcPr>
            <w:tcW w:w="0" w:type="auto"/>
            <w:tcMar>
              <w:left w:w="85" w:type="dxa"/>
              <w:right w:w="85" w:type="dxa"/>
            </w:tcMar>
            <w:vAlign w:val="center"/>
            <w:hideMark/>
          </w:tcPr>
          <w:p w14:paraId="29C07F54" w14:textId="4CDF141D" w:rsidR="00C83F5D" w:rsidRPr="00C83F5D" w:rsidRDefault="00C83F5D" w:rsidP="00C83F5D">
            <w:pPr>
              <w:rPr>
                <w:rFonts w:ascii="Verdana" w:hAnsi="Verdana"/>
                <w:sz w:val="20"/>
                <w:szCs w:val="20"/>
              </w:rPr>
            </w:pPr>
            <w:r w:rsidRPr="00C83F5D">
              <w:rPr>
                <w:rFonts w:ascii="Verdana" w:hAnsi="Verdana"/>
                <w:sz w:val="20"/>
                <w:szCs w:val="20"/>
              </w:rPr>
              <w:t>Impact of SLC</w:t>
            </w:r>
            <w:r w:rsidR="00307AA2">
              <w:rPr>
                <w:rFonts w:ascii="Verdana" w:hAnsi="Verdana"/>
                <w:sz w:val="20"/>
                <w:szCs w:val="20"/>
              </w:rPr>
              <w:t>N</w:t>
            </w:r>
            <w:r w:rsidRPr="00C83F5D">
              <w:rPr>
                <w:rFonts w:ascii="Verdana" w:hAnsi="Verdana"/>
                <w:sz w:val="20"/>
                <w:szCs w:val="20"/>
              </w:rPr>
              <w:t xml:space="preserve"> on emotional well-being, independence, and participation in school life</w:t>
            </w:r>
          </w:p>
        </w:tc>
        <w:tc>
          <w:tcPr>
            <w:tcW w:w="0" w:type="auto"/>
            <w:tcMar>
              <w:left w:w="85" w:type="dxa"/>
              <w:right w:w="85" w:type="dxa"/>
            </w:tcMar>
            <w:vAlign w:val="center"/>
            <w:hideMark/>
          </w:tcPr>
          <w:p w14:paraId="58E17C93" w14:textId="77777777" w:rsidR="00C83F5D" w:rsidRPr="00C83F5D" w:rsidRDefault="00C83F5D" w:rsidP="00C83F5D">
            <w:pPr>
              <w:rPr>
                <w:rFonts w:ascii="Verdana" w:hAnsi="Verdana"/>
                <w:sz w:val="20"/>
                <w:szCs w:val="20"/>
              </w:rPr>
            </w:pPr>
            <w:r w:rsidRPr="00C83F5D">
              <w:rPr>
                <w:rFonts w:ascii="Verdana" w:hAnsi="Verdana"/>
                <w:sz w:val="20"/>
                <w:szCs w:val="20"/>
              </w:rPr>
              <w:t>Functions independently in most settings; engages with learning and peers confidently</w:t>
            </w:r>
          </w:p>
        </w:tc>
        <w:tc>
          <w:tcPr>
            <w:tcW w:w="0" w:type="auto"/>
            <w:tcMar>
              <w:left w:w="85" w:type="dxa"/>
              <w:right w:w="85" w:type="dxa"/>
            </w:tcMar>
            <w:vAlign w:val="center"/>
            <w:hideMark/>
          </w:tcPr>
          <w:p w14:paraId="5D75030B" w14:textId="77777777" w:rsidR="00C83F5D" w:rsidRPr="00C83F5D" w:rsidRDefault="00C83F5D" w:rsidP="00C83F5D">
            <w:pPr>
              <w:rPr>
                <w:rFonts w:ascii="Verdana" w:hAnsi="Verdana"/>
                <w:sz w:val="20"/>
                <w:szCs w:val="20"/>
              </w:rPr>
            </w:pPr>
            <w:r w:rsidRPr="00C83F5D">
              <w:rPr>
                <w:rFonts w:ascii="Verdana" w:hAnsi="Verdana"/>
                <w:sz w:val="20"/>
                <w:szCs w:val="20"/>
              </w:rPr>
              <w:t>Needs regular adult prompts; may show frustration, anxiety, or avoidance in communication-rich tasks</w:t>
            </w:r>
          </w:p>
        </w:tc>
        <w:tc>
          <w:tcPr>
            <w:tcW w:w="0" w:type="auto"/>
            <w:tcMar>
              <w:left w:w="85" w:type="dxa"/>
              <w:right w:w="85" w:type="dxa"/>
            </w:tcMar>
            <w:vAlign w:val="center"/>
            <w:hideMark/>
          </w:tcPr>
          <w:p w14:paraId="6D02AF8F" w14:textId="77777777" w:rsidR="00C83F5D" w:rsidRPr="00C83F5D" w:rsidRDefault="00C83F5D" w:rsidP="00C83F5D">
            <w:pPr>
              <w:rPr>
                <w:rFonts w:ascii="Verdana" w:hAnsi="Verdana"/>
                <w:sz w:val="20"/>
                <w:szCs w:val="20"/>
              </w:rPr>
            </w:pPr>
            <w:r w:rsidRPr="00C83F5D">
              <w:rPr>
                <w:rFonts w:ascii="Verdana" w:hAnsi="Verdana"/>
                <w:sz w:val="20"/>
                <w:szCs w:val="20"/>
              </w:rPr>
              <w:t>Highly dependent on adult support; evident distress, avoidance, or withdrawal linked to language-based tasks</w:t>
            </w:r>
          </w:p>
        </w:tc>
        <w:sdt>
          <w:sdtPr>
            <w:rPr>
              <w:rFonts w:ascii="Verdana" w:hAnsi="Verdana"/>
              <w:sz w:val="20"/>
              <w:szCs w:val="20"/>
            </w:rPr>
            <w:id w:val="595752921"/>
            <w:placeholder>
              <w:docPart w:val="12BCB6010BAB4CEC9649A3409CC34C17"/>
            </w:placeholder>
            <w:showingPlcHdr/>
            <w:comboBox>
              <w:listItem w:value="Choose an item."/>
              <w:listItem w:displayText="Red" w:value="Red"/>
              <w:listItem w:displayText="Amber" w:value="Amber"/>
              <w:listItem w:displayText="Green" w:value="Green"/>
            </w:comboBox>
          </w:sdtPr>
          <w:sdtEndPr/>
          <w:sdtContent>
            <w:permStart w:id="1105941731" w:edGrp="everyone" w:displacedByCustomXml="prev"/>
            <w:tc>
              <w:tcPr>
                <w:tcW w:w="0" w:type="auto"/>
                <w:vAlign w:val="center"/>
                <w:hideMark/>
              </w:tcPr>
              <w:p w14:paraId="1B15F6BD" w14:textId="07ECD719" w:rsidR="00C83F5D" w:rsidRPr="00C83F5D" w:rsidRDefault="00E272A6" w:rsidP="00C83F5D">
                <w:pPr>
                  <w:rPr>
                    <w:rFonts w:ascii="Verdana" w:hAnsi="Verdana"/>
                    <w:sz w:val="20"/>
                    <w:szCs w:val="20"/>
                  </w:rPr>
                </w:pPr>
                <w:r w:rsidRPr="00386612">
                  <w:rPr>
                    <w:rStyle w:val="PlaceholderText"/>
                  </w:rPr>
                  <w:t>Choose an item.</w:t>
                </w:r>
              </w:p>
            </w:tc>
            <w:permEnd w:id="1105941731" w:displacedByCustomXml="next"/>
          </w:sdtContent>
        </w:sdt>
      </w:tr>
      <w:tr w:rsidR="00C006A8" w:rsidRPr="00C83F5D" w14:paraId="6CFE5FCB" w14:textId="77777777" w:rsidTr="00ED772D">
        <w:tc>
          <w:tcPr>
            <w:tcW w:w="0" w:type="auto"/>
            <w:tcMar>
              <w:left w:w="85" w:type="dxa"/>
              <w:right w:w="85" w:type="dxa"/>
            </w:tcMar>
            <w:vAlign w:val="center"/>
            <w:hideMark/>
          </w:tcPr>
          <w:p w14:paraId="17D2C0B2" w14:textId="77777777" w:rsidR="00C83F5D" w:rsidRPr="00C83F5D" w:rsidRDefault="00C83F5D" w:rsidP="00C83F5D">
            <w:pPr>
              <w:rPr>
                <w:rFonts w:ascii="Verdana" w:hAnsi="Verdana"/>
                <w:sz w:val="20"/>
                <w:szCs w:val="20"/>
              </w:rPr>
            </w:pPr>
            <w:r w:rsidRPr="00C83F5D">
              <w:rPr>
                <w:rFonts w:ascii="Verdana" w:hAnsi="Verdana"/>
                <w:b/>
                <w:bCs/>
                <w:sz w:val="20"/>
                <w:szCs w:val="20"/>
              </w:rPr>
              <w:t>Previous Support</w:t>
            </w:r>
          </w:p>
        </w:tc>
        <w:tc>
          <w:tcPr>
            <w:tcW w:w="0" w:type="auto"/>
            <w:tcMar>
              <w:left w:w="85" w:type="dxa"/>
              <w:right w:w="85" w:type="dxa"/>
            </w:tcMar>
            <w:vAlign w:val="center"/>
            <w:hideMark/>
          </w:tcPr>
          <w:p w14:paraId="0B372D2E" w14:textId="77777777" w:rsidR="00C83F5D" w:rsidRPr="00C83F5D" w:rsidRDefault="00C83F5D" w:rsidP="00C83F5D">
            <w:pPr>
              <w:rPr>
                <w:rFonts w:ascii="Verdana" w:hAnsi="Verdana"/>
                <w:sz w:val="20"/>
                <w:szCs w:val="20"/>
              </w:rPr>
            </w:pPr>
            <w:r w:rsidRPr="00C83F5D">
              <w:rPr>
                <w:rFonts w:ascii="Verdana" w:hAnsi="Verdana"/>
                <w:sz w:val="20"/>
                <w:szCs w:val="20"/>
              </w:rPr>
              <w:t>History and effectiveness of interventions</w:t>
            </w:r>
          </w:p>
        </w:tc>
        <w:tc>
          <w:tcPr>
            <w:tcW w:w="0" w:type="auto"/>
            <w:tcMar>
              <w:left w:w="85" w:type="dxa"/>
              <w:right w:w="85" w:type="dxa"/>
            </w:tcMar>
            <w:vAlign w:val="center"/>
            <w:hideMark/>
          </w:tcPr>
          <w:p w14:paraId="5ECD003F" w14:textId="77777777" w:rsidR="00C83F5D" w:rsidRPr="00C83F5D" w:rsidRDefault="00C83F5D" w:rsidP="00C83F5D">
            <w:pPr>
              <w:rPr>
                <w:rFonts w:ascii="Verdana" w:hAnsi="Verdana"/>
                <w:sz w:val="20"/>
                <w:szCs w:val="20"/>
              </w:rPr>
            </w:pPr>
            <w:r w:rsidRPr="00C83F5D">
              <w:rPr>
                <w:rFonts w:ascii="Verdana" w:hAnsi="Verdana"/>
                <w:sz w:val="20"/>
                <w:szCs w:val="20"/>
              </w:rPr>
              <w:t>Targeted language support has been provided and has had a positive impact</w:t>
            </w:r>
          </w:p>
        </w:tc>
        <w:tc>
          <w:tcPr>
            <w:tcW w:w="0" w:type="auto"/>
            <w:tcMar>
              <w:left w:w="85" w:type="dxa"/>
              <w:right w:w="85" w:type="dxa"/>
            </w:tcMar>
            <w:vAlign w:val="center"/>
            <w:hideMark/>
          </w:tcPr>
          <w:p w14:paraId="798F561D" w14:textId="77777777" w:rsidR="00C83F5D" w:rsidRPr="00C83F5D" w:rsidRDefault="00C83F5D" w:rsidP="00C83F5D">
            <w:pPr>
              <w:rPr>
                <w:rFonts w:ascii="Verdana" w:hAnsi="Verdana"/>
                <w:sz w:val="20"/>
                <w:szCs w:val="20"/>
              </w:rPr>
            </w:pPr>
            <w:r w:rsidRPr="00C83F5D">
              <w:rPr>
                <w:rFonts w:ascii="Verdana" w:hAnsi="Verdana"/>
                <w:sz w:val="20"/>
                <w:szCs w:val="20"/>
              </w:rPr>
              <w:t>Targeted intervention attempted but with variable or limited progress</w:t>
            </w:r>
          </w:p>
        </w:tc>
        <w:tc>
          <w:tcPr>
            <w:tcW w:w="0" w:type="auto"/>
            <w:tcMar>
              <w:left w:w="85" w:type="dxa"/>
              <w:right w:w="85" w:type="dxa"/>
            </w:tcMar>
            <w:vAlign w:val="center"/>
            <w:hideMark/>
          </w:tcPr>
          <w:p w14:paraId="0AE77F97" w14:textId="77777777" w:rsidR="00C83F5D" w:rsidRPr="00C83F5D" w:rsidRDefault="00C83F5D" w:rsidP="00C83F5D">
            <w:pPr>
              <w:rPr>
                <w:rFonts w:ascii="Verdana" w:hAnsi="Verdana"/>
                <w:sz w:val="20"/>
                <w:szCs w:val="20"/>
              </w:rPr>
            </w:pPr>
            <w:r w:rsidRPr="00C83F5D">
              <w:rPr>
                <w:rFonts w:ascii="Verdana" w:hAnsi="Verdana"/>
                <w:sz w:val="20"/>
                <w:szCs w:val="20"/>
              </w:rPr>
              <w:t>Multiple high-quality interventions over time with little or no sustained improvement</w:t>
            </w:r>
          </w:p>
        </w:tc>
        <w:sdt>
          <w:sdtPr>
            <w:rPr>
              <w:rFonts w:ascii="Verdana" w:hAnsi="Verdana"/>
              <w:sz w:val="20"/>
              <w:szCs w:val="20"/>
            </w:rPr>
            <w:id w:val="1358774526"/>
            <w:placeholder>
              <w:docPart w:val="8DE9942057724AF1923CEDD8DB3F0A0A"/>
            </w:placeholder>
            <w:showingPlcHdr/>
            <w:comboBox>
              <w:listItem w:value="Choose an item."/>
              <w:listItem w:displayText="Red" w:value="Red"/>
              <w:listItem w:displayText="Amber" w:value="Amber"/>
              <w:listItem w:displayText="Green" w:value="Green"/>
            </w:comboBox>
          </w:sdtPr>
          <w:sdtEndPr/>
          <w:sdtContent>
            <w:permStart w:id="320888571" w:edGrp="everyone" w:displacedByCustomXml="prev"/>
            <w:tc>
              <w:tcPr>
                <w:tcW w:w="0" w:type="auto"/>
                <w:vAlign w:val="center"/>
                <w:hideMark/>
              </w:tcPr>
              <w:p w14:paraId="6E166A71" w14:textId="1870B57E" w:rsidR="00C83F5D" w:rsidRPr="00C83F5D" w:rsidRDefault="00087F47" w:rsidP="00C83F5D">
                <w:pPr>
                  <w:rPr>
                    <w:rFonts w:ascii="Verdana" w:hAnsi="Verdana"/>
                    <w:sz w:val="20"/>
                    <w:szCs w:val="20"/>
                  </w:rPr>
                </w:pPr>
                <w:r w:rsidRPr="00386612">
                  <w:rPr>
                    <w:rStyle w:val="PlaceholderText"/>
                  </w:rPr>
                  <w:t>Choose an item.</w:t>
                </w:r>
              </w:p>
            </w:tc>
            <w:permEnd w:id="320888571" w:displacedByCustomXml="next"/>
          </w:sdtContent>
        </w:sdt>
      </w:tr>
      <w:tr w:rsidR="00C006A8" w:rsidRPr="00C83F5D" w14:paraId="4F56A568" w14:textId="77777777" w:rsidTr="00ED772D">
        <w:tc>
          <w:tcPr>
            <w:tcW w:w="0" w:type="auto"/>
            <w:tcMar>
              <w:left w:w="85" w:type="dxa"/>
              <w:right w:w="85" w:type="dxa"/>
            </w:tcMar>
            <w:vAlign w:val="center"/>
            <w:hideMark/>
          </w:tcPr>
          <w:p w14:paraId="75ADDA91" w14:textId="77777777" w:rsidR="00C83F5D" w:rsidRPr="00C83F5D" w:rsidRDefault="00C83F5D" w:rsidP="00C83F5D">
            <w:pPr>
              <w:rPr>
                <w:rFonts w:ascii="Verdana" w:hAnsi="Verdana"/>
                <w:sz w:val="20"/>
                <w:szCs w:val="20"/>
              </w:rPr>
            </w:pPr>
            <w:r w:rsidRPr="00C83F5D">
              <w:rPr>
                <w:rFonts w:ascii="Verdana" w:hAnsi="Verdana"/>
                <w:b/>
                <w:bCs/>
                <w:sz w:val="20"/>
                <w:szCs w:val="20"/>
              </w:rPr>
              <w:t>Parental/Professional Concern</w:t>
            </w:r>
          </w:p>
        </w:tc>
        <w:tc>
          <w:tcPr>
            <w:tcW w:w="0" w:type="auto"/>
            <w:tcMar>
              <w:left w:w="85" w:type="dxa"/>
              <w:right w:w="85" w:type="dxa"/>
            </w:tcMar>
            <w:vAlign w:val="center"/>
            <w:hideMark/>
          </w:tcPr>
          <w:p w14:paraId="29A6D534" w14:textId="77777777" w:rsidR="00C83F5D" w:rsidRPr="00C83F5D" w:rsidRDefault="00C83F5D" w:rsidP="00C83F5D">
            <w:pPr>
              <w:rPr>
                <w:rFonts w:ascii="Verdana" w:hAnsi="Verdana"/>
                <w:sz w:val="20"/>
                <w:szCs w:val="20"/>
              </w:rPr>
            </w:pPr>
            <w:r w:rsidRPr="00C83F5D">
              <w:rPr>
                <w:rFonts w:ascii="Verdana" w:hAnsi="Verdana"/>
                <w:sz w:val="20"/>
                <w:szCs w:val="20"/>
              </w:rPr>
              <w:t>Level of concern from school and/or parents/carers</w:t>
            </w:r>
          </w:p>
        </w:tc>
        <w:tc>
          <w:tcPr>
            <w:tcW w:w="0" w:type="auto"/>
            <w:tcMar>
              <w:left w:w="85" w:type="dxa"/>
              <w:right w:w="85" w:type="dxa"/>
            </w:tcMar>
            <w:vAlign w:val="center"/>
            <w:hideMark/>
          </w:tcPr>
          <w:p w14:paraId="004DEE5B" w14:textId="77777777" w:rsidR="00C83F5D" w:rsidRPr="00C83F5D" w:rsidRDefault="00C83F5D" w:rsidP="00C83F5D">
            <w:pPr>
              <w:rPr>
                <w:rFonts w:ascii="Verdana" w:hAnsi="Verdana"/>
                <w:sz w:val="20"/>
                <w:szCs w:val="20"/>
              </w:rPr>
            </w:pPr>
            <w:r w:rsidRPr="00C83F5D">
              <w:rPr>
                <w:rFonts w:ascii="Verdana" w:hAnsi="Verdana"/>
                <w:sz w:val="20"/>
                <w:szCs w:val="20"/>
              </w:rPr>
              <w:t>No significant or ongoing concerns at present</w:t>
            </w:r>
          </w:p>
        </w:tc>
        <w:tc>
          <w:tcPr>
            <w:tcW w:w="0" w:type="auto"/>
            <w:tcMar>
              <w:left w:w="85" w:type="dxa"/>
              <w:right w:w="85" w:type="dxa"/>
            </w:tcMar>
            <w:vAlign w:val="center"/>
            <w:hideMark/>
          </w:tcPr>
          <w:p w14:paraId="48BDD0F4" w14:textId="77777777" w:rsidR="00C83F5D" w:rsidRPr="00C83F5D" w:rsidRDefault="00C83F5D" w:rsidP="00C83F5D">
            <w:pPr>
              <w:rPr>
                <w:rFonts w:ascii="Verdana" w:hAnsi="Verdana"/>
                <w:sz w:val="20"/>
                <w:szCs w:val="20"/>
              </w:rPr>
            </w:pPr>
            <w:r w:rsidRPr="00C83F5D">
              <w:rPr>
                <w:rFonts w:ascii="Verdana" w:hAnsi="Verdana"/>
                <w:sz w:val="20"/>
                <w:szCs w:val="20"/>
              </w:rPr>
              <w:t>Shared concerns from either home or school; monitoring in place</w:t>
            </w:r>
          </w:p>
        </w:tc>
        <w:tc>
          <w:tcPr>
            <w:tcW w:w="0" w:type="auto"/>
            <w:tcMar>
              <w:left w:w="85" w:type="dxa"/>
              <w:right w:w="85" w:type="dxa"/>
            </w:tcMar>
            <w:vAlign w:val="center"/>
            <w:hideMark/>
          </w:tcPr>
          <w:p w14:paraId="35060DD0" w14:textId="77777777" w:rsidR="00C83F5D" w:rsidRPr="00C83F5D" w:rsidRDefault="00C83F5D" w:rsidP="00C83F5D">
            <w:pPr>
              <w:rPr>
                <w:rFonts w:ascii="Verdana" w:hAnsi="Verdana"/>
                <w:sz w:val="20"/>
                <w:szCs w:val="20"/>
              </w:rPr>
            </w:pPr>
            <w:r w:rsidRPr="00C83F5D">
              <w:rPr>
                <w:rFonts w:ascii="Verdana" w:hAnsi="Verdana"/>
                <w:sz w:val="20"/>
                <w:szCs w:val="20"/>
              </w:rPr>
              <w:t>Escalating concerns from home and school; support needs are beyond current provision</w:t>
            </w:r>
          </w:p>
        </w:tc>
        <w:sdt>
          <w:sdtPr>
            <w:rPr>
              <w:rFonts w:ascii="Verdana" w:hAnsi="Verdana"/>
              <w:sz w:val="20"/>
              <w:szCs w:val="20"/>
            </w:rPr>
            <w:id w:val="-428044264"/>
            <w:placeholder>
              <w:docPart w:val="DB5785B3C5BA432B869F65E851D5A157"/>
            </w:placeholder>
            <w:showingPlcHdr/>
            <w:comboBox>
              <w:listItem w:value="Choose an item."/>
              <w:listItem w:displayText="Red" w:value="Red"/>
              <w:listItem w:displayText="Amber" w:value="Amber"/>
              <w:listItem w:displayText="Green" w:value="Green"/>
            </w:comboBox>
          </w:sdtPr>
          <w:sdtEndPr/>
          <w:sdtContent>
            <w:permStart w:id="229062245" w:edGrp="everyone" w:displacedByCustomXml="prev"/>
            <w:tc>
              <w:tcPr>
                <w:tcW w:w="0" w:type="auto"/>
                <w:vAlign w:val="center"/>
                <w:hideMark/>
              </w:tcPr>
              <w:p w14:paraId="444CBF60" w14:textId="23330C3E" w:rsidR="00C83F5D" w:rsidRPr="00C83F5D" w:rsidRDefault="00E272A6" w:rsidP="00C83F5D">
                <w:pPr>
                  <w:rPr>
                    <w:rFonts w:ascii="Verdana" w:hAnsi="Verdana"/>
                    <w:sz w:val="20"/>
                    <w:szCs w:val="20"/>
                  </w:rPr>
                </w:pPr>
                <w:r w:rsidRPr="00386612">
                  <w:rPr>
                    <w:rStyle w:val="PlaceholderText"/>
                  </w:rPr>
                  <w:t>Choose an item.</w:t>
                </w:r>
              </w:p>
            </w:tc>
            <w:permEnd w:id="229062245" w:displacedByCustomXml="next"/>
          </w:sdtContent>
        </w:sdt>
      </w:tr>
    </w:tbl>
    <w:p w14:paraId="4E7DDC86" w14:textId="77777777" w:rsidR="00E272A6" w:rsidRDefault="00E272A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8"/>
      </w:tblGrid>
      <w:tr w:rsidR="008A0BAE" w:rsidRPr="00C83F5D" w14:paraId="5452A82D" w14:textId="77777777" w:rsidTr="00ED772D">
        <w:tc>
          <w:tcPr>
            <w:tcW w:w="0" w:type="auto"/>
            <w:tcMar>
              <w:left w:w="85" w:type="dxa"/>
              <w:right w:w="85" w:type="dxa"/>
            </w:tcMar>
            <w:vAlign w:val="center"/>
          </w:tcPr>
          <w:p w14:paraId="14A0B36A" w14:textId="23BAC0A9" w:rsidR="008A0BAE" w:rsidRPr="00A117F5" w:rsidRDefault="008A0BAE" w:rsidP="00C83F5D">
            <w:pPr>
              <w:rPr>
                <w:rFonts w:ascii="Verdana" w:hAnsi="Verdana"/>
                <w:b/>
                <w:bCs/>
                <w:sz w:val="20"/>
                <w:szCs w:val="20"/>
              </w:rPr>
            </w:pPr>
            <w:r w:rsidRPr="00A117F5">
              <w:rPr>
                <w:rFonts w:ascii="Verdana" w:hAnsi="Verdana"/>
                <w:b/>
                <w:bCs/>
                <w:sz w:val="20"/>
                <w:szCs w:val="20"/>
              </w:rPr>
              <w:lastRenderedPageBreak/>
              <w:t>Any other relevant background information:</w:t>
            </w:r>
          </w:p>
          <w:p w14:paraId="688B66C8" w14:textId="5E78B4CE" w:rsidR="00FC1AE2" w:rsidRDefault="00EA2D09" w:rsidP="00C83F5D">
            <w:pPr>
              <w:rPr>
                <w:rFonts w:ascii="Verdana" w:hAnsi="Verdana"/>
                <w:i/>
                <w:iCs/>
                <w:sz w:val="20"/>
                <w:szCs w:val="20"/>
              </w:rPr>
            </w:pPr>
            <w:r w:rsidRPr="00EA2D09">
              <w:rPr>
                <w:rFonts w:ascii="Verdana" w:hAnsi="Verdana"/>
                <w:i/>
                <w:iCs/>
                <w:sz w:val="20"/>
                <w:szCs w:val="20"/>
              </w:rPr>
              <w:t>(e.g. difficulties with memory, family history of speech/language/learning needs, other diagnoses, involvement from other services or agencies)</w:t>
            </w:r>
          </w:p>
          <w:sdt>
            <w:sdtPr>
              <w:rPr>
                <w:rFonts w:ascii="Verdana" w:hAnsi="Verdana"/>
                <w:sz w:val="20"/>
                <w:szCs w:val="20"/>
              </w:rPr>
              <w:id w:val="1525828633"/>
              <w:placeholder>
                <w:docPart w:val="DefaultPlaceholder_-1854013440"/>
              </w:placeholder>
              <w:showingPlcHdr/>
            </w:sdtPr>
            <w:sdtEndPr/>
            <w:sdtContent>
              <w:permStart w:id="1804887002" w:edGrp="everyone" w:displacedByCustomXml="prev"/>
              <w:p w14:paraId="1407B80E" w14:textId="4E7D8C3A" w:rsidR="008711D4" w:rsidRDefault="00E272A6" w:rsidP="00C83F5D">
                <w:pPr>
                  <w:rPr>
                    <w:rFonts w:ascii="Verdana" w:hAnsi="Verdana"/>
                    <w:sz w:val="20"/>
                    <w:szCs w:val="20"/>
                  </w:rPr>
                </w:pPr>
                <w:r w:rsidRPr="00386612">
                  <w:rPr>
                    <w:rStyle w:val="PlaceholderText"/>
                  </w:rPr>
                  <w:t>Click or tap here to enter text.</w:t>
                </w:r>
              </w:p>
              <w:permEnd w:id="1804887002" w:displacedByCustomXml="next"/>
            </w:sdtContent>
          </w:sdt>
          <w:p w14:paraId="4F6049D0" w14:textId="77777777" w:rsidR="00FC1AE2" w:rsidRDefault="00FC1AE2" w:rsidP="00C83F5D">
            <w:pPr>
              <w:rPr>
                <w:rFonts w:ascii="Verdana" w:hAnsi="Verdana"/>
                <w:sz w:val="20"/>
                <w:szCs w:val="20"/>
              </w:rPr>
            </w:pPr>
          </w:p>
          <w:p w14:paraId="62222E2F" w14:textId="7AC0A588" w:rsidR="002525A0" w:rsidRPr="00C83F5D" w:rsidRDefault="002525A0" w:rsidP="00C83F5D">
            <w:pPr>
              <w:rPr>
                <w:rFonts w:ascii="Verdana" w:hAnsi="Verdana"/>
                <w:sz w:val="20"/>
                <w:szCs w:val="20"/>
              </w:rPr>
            </w:pPr>
          </w:p>
        </w:tc>
      </w:tr>
    </w:tbl>
    <w:p w14:paraId="32A8F197" w14:textId="77777777" w:rsidR="00307AA2" w:rsidRDefault="00307AA2" w:rsidP="00307AA2">
      <w:pPr>
        <w:spacing w:line="360" w:lineRule="auto"/>
        <w:rPr>
          <w:rFonts w:ascii="Verdana" w:hAnsi="Verdana"/>
          <w:i/>
          <w:iCs/>
          <w:sz w:val="18"/>
          <w:szCs w:val="18"/>
        </w:rPr>
      </w:pPr>
    </w:p>
    <w:p w14:paraId="335A2D9C" w14:textId="02A58F7C" w:rsidR="008A1ED4" w:rsidRPr="00307AA2" w:rsidRDefault="00307AA2" w:rsidP="00307AA2">
      <w:pPr>
        <w:spacing w:line="360" w:lineRule="auto"/>
        <w:rPr>
          <w:rFonts w:ascii="Verdana" w:hAnsi="Verdana"/>
          <w:i/>
          <w:iCs/>
          <w:sz w:val="18"/>
          <w:szCs w:val="18"/>
        </w:rPr>
      </w:pPr>
      <w:r>
        <w:rPr>
          <w:rFonts w:ascii="Verdana" w:hAnsi="Verdana"/>
          <w:i/>
          <w:iCs/>
          <w:sz w:val="18"/>
          <w:szCs w:val="18"/>
        </w:rPr>
        <w:t xml:space="preserve">Please note: </w:t>
      </w:r>
      <w:r w:rsidRPr="00307AA2">
        <w:rPr>
          <w:rFonts w:ascii="Verdana" w:hAnsi="Verdana"/>
          <w:i/>
          <w:iCs/>
          <w:sz w:val="18"/>
          <w:szCs w:val="18"/>
        </w:rPr>
        <w:t xml:space="preserve">This summary profile tool is linked to the Graduated Approach as outlined in the SEND Code of Practice (2015). It is designed to be used alongside more detailed screening or progression tools </w:t>
      </w:r>
      <w:r w:rsidR="0091181F">
        <w:rPr>
          <w:rFonts w:ascii="Verdana" w:hAnsi="Verdana"/>
          <w:i/>
          <w:iCs/>
          <w:sz w:val="18"/>
          <w:szCs w:val="18"/>
        </w:rPr>
        <w:t>tailored</w:t>
      </w:r>
      <w:r w:rsidRPr="00307AA2">
        <w:rPr>
          <w:rFonts w:ascii="Verdana" w:hAnsi="Verdana"/>
          <w:i/>
          <w:iCs/>
          <w:sz w:val="18"/>
          <w:szCs w:val="18"/>
        </w:rPr>
        <w:t xml:space="preserve"> for specific age groups</w:t>
      </w:r>
      <w:r>
        <w:rPr>
          <w:rFonts w:ascii="Verdana" w:hAnsi="Verdana"/>
          <w:i/>
          <w:iCs/>
          <w:sz w:val="18"/>
          <w:szCs w:val="18"/>
        </w:rPr>
        <w:t>.</w:t>
      </w:r>
    </w:p>
    <w:sectPr w:rsidR="008A1ED4" w:rsidRPr="00307AA2" w:rsidSect="0004490B">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43676"/>
    <w:multiLevelType w:val="hybridMultilevel"/>
    <w:tmpl w:val="19C6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60591"/>
    <w:multiLevelType w:val="multilevel"/>
    <w:tmpl w:val="73A6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992302">
    <w:abstractNumId w:val="0"/>
  </w:num>
  <w:num w:numId="2" w16cid:durableId="141311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5D"/>
    <w:rsid w:val="0000259F"/>
    <w:rsid w:val="00016E61"/>
    <w:rsid w:val="0004490B"/>
    <w:rsid w:val="00087F47"/>
    <w:rsid w:val="000B1D9E"/>
    <w:rsid w:val="000B5D7B"/>
    <w:rsid w:val="00130BDA"/>
    <w:rsid w:val="00141C56"/>
    <w:rsid w:val="00150830"/>
    <w:rsid w:val="001666ED"/>
    <w:rsid w:val="001911F8"/>
    <w:rsid w:val="002525A0"/>
    <w:rsid w:val="002706FA"/>
    <w:rsid w:val="002A1425"/>
    <w:rsid w:val="00307AA2"/>
    <w:rsid w:val="003153CF"/>
    <w:rsid w:val="003C23E1"/>
    <w:rsid w:val="003C25B5"/>
    <w:rsid w:val="003E6BCC"/>
    <w:rsid w:val="00407CFD"/>
    <w:rsid w:val="00427150"/>
    <w:rsid w:val="005303A2"/>
    <w:rsid w:val="00531953"/>
    <w:rsid w:val="0054610F"/>
    <w:rsid w:val="005973E8"/>
    <w:rsid w:val="005F699E"/>
    <w:rsid w:val="005F6F5D"/>
    <w:rsid w:val="00682A1C"/>
    <w:rsid w:val="006830A9"/>
    <w:rsid w:val="006A3A27"/>
    <w:rsid w:val="007200DD"/>
    <w:rsid w:val="0074591A"/>
    <w:rsid w:val="007B0C14"/>
    <w:rsid w:val="008026EF"/>
    <w:rsid w:val="008711D4"/>
    <w:rsid w:val="0087353E"/>
    <w:rsid w:val="008A0BAE"/>
    <w:rsid w:val="008A1ED4"/>
    <w:rsid w:val="008B0FAC"/>
    <w:rsid w:val="008E3ECE"/>
    <w:rsid w:val="008E6CAA"/>
    <w:rsid w:val="0091181F"/>
    <w:rsid w:val="00993F2C"/>
    <w:rsid w:val="009A20FE"/>
    <w:rsid w:val="009D2745"/>
    <w:rsid w:val="009D7890"/>
    <w:rsid w:val="00A03C81"/>
    <w:rsid w:val="00A117F5"/>
    <w:rsid w:val="00A248EC"/>
    <w:rsid w:val="00A54402"/>
    <w:rsid w:val="00A770CD"/>
    <w:rsid w:val="00AB0217"/>
    <w:rsid w:val="00B01146"/>
    <w:rsid w:val="00B62E5B"/>
    <w:rsid w:val="00BC7902"/>
    <w:rsid w:val="00C006A8"/>
    <w:rsid w:val="00C073BE"/>
    <w:rsid w:val="00C8023E"/>
    <w:rsid w:val="00C83F5D"/>
    <w:rsid w:val="00CE2504"/>
    <w:rsid w:val="00D12075"/>
    <w:rsid w:val="00D848AE"/>
    <w:rsid w:val="00D85813"/>
    <w:rsid w:val="00E272A6"/>
    <w:rsid w:val="00E42624"/>
    <w:rsid w:val="00E94367"/>
    <w:rsid w:val="00EA2D09"/>
    <w:rsid w:val="00EA4FD0"/>
    <w:rsid w:val="00EC12DF"/>
    <w:rsid w:val="00ED772D"/>
    <w:rsid w:val="00F3565B"/>
    <w:rsid w:val="00F67009"/>
    <w:rsid w:val="00F90C16"/>
    <w:rsid w:val="00FA0626"/>
    <w:rsid w:val="00FB17E4"/>
    <w:rsid w:val="00FB73B4"/>
    <w:rsid w:val="00FC1AE2"/>
    <w:rsid w:val="00FF00AD"/>
    <w:rsid w:val="00FF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C4D6F2"/>
  <w15:chartTrackingRefBased/>
  <w15:docId w15:val="{F452FA0C-DEFE-498A-9B1B-BF8C4554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3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3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F5D"/>
    <w:rPr>
      <w:rFonts w:eastAsiaTheme="majorEastAsia" w:cstheme="majorBidi"/>
      <w:color w:val="272727" w:themeColor="text1" w:themeTint="D8"/>
    </w:rPr>
  </w:style>
  <w:style w:type="paragraph" w:styleId="Title">
    <w:name w:val="Title"/>
    <w:basedOn w:val="Normal"/>
    <w:next w:val="Normal"/>
    <w:link w:val="TitleChar"/>
    <w:uiPriority w:val="10"/>
    <w:qFormat/>
    <w:rsid w:val="00C83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F5D"/>
    <w:pPr>
      <w:spacing w:before="160"/>
      <w:jc w:val="center"/>
    </w:pPr>
    <w:rPr>
      <w:i/>
      <w:iCs/>
      <w:color w:val="404040" w:themeColor="text1" w:themeTint="BF"/>
    </w:rPr>
  </w:style>
  <w:style w:type="character" w:customStyle="1" w:styleId="QuoteChar">
    <w:name w:val="Quote Char"/>
    <w:basedOn w:val="DefaultParagraphFont"/>
    <w:link w:val="Quote"/>
    <w:uiPriority w:val="29"/>
    <w:rsid w:val="00C83F5D"/>
    <w:rPr>
      <w:i/>
      <w:iCs/>
      <w:color w:val="404040" w:themeColor="text1" w:themeTint="BF"/>
    </w:rPr>
  </w:style>
  <w:style w:type="paragraph" w:styleId="ListParagraph">
    <w:name w:val="List Paragraph"/>
    <w:basedOn w:val="Normal"/>
    <w:uiPriority w:val="34"/>
    <w:qFormat/>
    <w:rsid w:val="00C83F5D"/>
    <w:pPr>
      <w:ind w:left="720"/>
      <w:contextualSpacing/>
    </w:pPr>
  </w:style>
  <w:style w:type="character" w:styleId="IntenseEmphasis">
    <w:name w:val="Intense Emphasis"/>
    <w:basedOn w:val="DefaultParagraphFont"/>
    <w:uiPriority w:val="21"/>
    <w:qFormat/>
    <w:rsid w:val="00C83F5D"/>
    <w:rPr>
      <w:i/>
      <w:iCs/>
      <w:color w:val="0F4761" w:themeColor="accent1" w:themeShade="BF"/>
    </w:rPr>
  </w:style>
  <w:style w:type="paragraph" w:styleId="IntenseQuote">
    <w:name w:val="Intense Quote"/>
    <w:basedOn w:val="Normal"/>
    <w:next w:val="Normal"/>
    <w:link w:val="IntenseQuoteChar"/>
    <w:uiPriority w:val="30"/>
    <w:qFormat/>
    <w:rsid w:val="00C83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F5D"/>
    <w:rPr>
      <w:i/>
      <w:iCs/>
      <w:color w:val="0F4761" w:themeColor="accent1" w:themeShade="BF"/>
    </w:rPr>
  </w:style>
  <w:style w:type="character" w:styleId="IntenseReference">
    <w:name w:val="Intense Reference"/>
    <w:basedOn w:val="DefaultParagraphFont"/>
    <w:uiPriority w:val="32"/>
    <w:qFormat/>
    <w:rsid w:val="00C83F5D"/>
    <w:rPr>
      <w:b/>
      <w:bCs/>
      <w:smallCaps/>
      <w:color w:val="0F4761" w:themeColor="accent1" w:themeShade="BF"/>
      <w:spacing w:val="5"/>
    </w:rPr>
  </w:style>
  <w:style w:type="character" w:styleId="Hyperlink">
    <w:name w:val="Hyperlink"/>
    <w:basedOn w:val="DefaultParagraphFont"/>
    <w:uiPriority w:val="99"/>
    <w:unhideWhenUsed/>
    <w:rsid w:val="00B62E5B"/>
    <w:rPr>
      <w:color w:val="467886" w:themeColor="hyperlink"/>
      <w:u w:val="single"/>
    </w:rPr>
  </w:style>
  <w:style w:type="character" w:styleId="UnresolvedMention">
    <w:name w:val="Unresolved Mention"/>
    <w:basedOn w:val="DefaultParagraphFont"/>
    <w:uiPriority w:val="99"/>
    <w:semiHidden/>
    <w:unhideWhenUsed/>
    <w:rsid w:val="00B62E5B"/>
    <w:rPr>
      <w:color w:val="605E5C"/>
      <w:shd w:val="clear" w:color="auto" w:fill="E1DFDD"/>
    </w:rPr>
  </w:style>
  <w:style w:type="table" w:styleId="TableGrid">
    <w:name w:val="Table Grid"/>
    <w:basedOn w:val="TableNormal"/>
    <w:uiPriority w:val="39"/>
    <w:rsid w:val="009D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9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7453">
      <w:bodyDiv w:val="1"/>
      <w:marLeft w:val="0"/>
      <w:marRight w:val="0"/>
      <w:marTop w:val="0"/>
      <w:marBottom w:val="0"/>
      <w:divBdr>
        <w:top w:val="none" w:sz="0" w:space="0" w:color="auto"/>
        <w:left w:val="none" w:sz="0" w:space="0" w:color="auto"/>
        <w:bottom w:val="none" w:sz="0" w:space="0" w:color="auto"/>
        <w:right w:val="none" w:sz="0" w:space="0" w:color="auto"/>
      </w:divBdr>
    </w:div>
    <w:div w:id="1210073417">
      <w:bodyDiv w:val="1"/>
      <w:marLeft w:val="0"/>
      <w:marRight w:val="0"/>
      <w:marTop w:val="0"/>
      <w:marBottom w:val="0"/>
      <w:divBdr>
        <w:top w:val="none" w:sz="0" w:space="0" w:color="auto"/>
        <w:left w:val="none" w:sz="0" w:space="0" w:color="auto"/>
        <w:bottom w:val="none" w:sz="0" w:space="0" w:color="auto"/>
        <w:right w:val="none" w:sz="0" w:space="0" w:color="auto"/>
      </w:divBdr>
      <w:divsChild>
        <w:div w:id="332298904">
          <w:marLeft w:val="0"/>
          <w:marRight w:val="0"/>
          <w:marTop w:val="0"/>
          <w:marBottom w:val="0"/>
          <w:divBdr>
            <w:top w:val="none" w:sz="0" w:space="0" w:color="auto"/>
            <w:left w:val="none" w:sz="0" w:space="0" w:color="auto"/>
            <w:bottom w:val="none" w:sz="0" w:space="0" w:color="auto"/>
            <w:right w:val="none" w:sz="0" w:space="0" w:color="auto"/>
          </w:divBdr>
          <w:divsChild>
            <w:div w:id="20429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022">
      <w:bodyDiv w:val="1"/>
      <w:marLeft w:val="0"/>
      <w:marRight w:val="0"/>
      <w:marTop w:val="0"/>
      <w:marBottom w:val="0"/>
      <w:divBdr>
        <w:top w:val="none" w:sz="0" w:space="0" w:color="auto"/>
        <w:left w:val="none" w:sz="0" w:space="0" w:color="auto"/>
        <w:bottom w:val="none" w:sz="0" w:space="0" w:color="auto"/>
        <w:right w:val="none" w:sz="0" w:space="0" w:color="auto"/>
      </w:divBdr>
      <w:divsChild>
        <w:div w:id="1693267754">
          <w:marLeft w:val="0"/>
          <w:marRight w:val="0"/>
          <w:marTop w:val="0"/>
          <w:marBottom w:val="0"/>
          <w:divBdr>
            <w:top w:val="none" w:sz="0" w:space="0" w:color="auto"/>
            <w:left w:val="none" w:sz="0" w:space="0" w:color="auto"/>
            <w:bottom w:val="none" w:sz="0" w:space="0" w:color="auto"/>
            <w:right w:val="none" w:sz="0" w:space="0" w:color="auto"/>
          </w:divBdr>
          <w:divsChild>
            <w:div w:id="2174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BB0C3A1-3534-4209-BD88-29A16676087B}"/>
      </w:docPartPr>
      <w:docPartBody>
        <w:p w:rsidR="005A3AED" w:rsidRDefault="005A3AED">
          <w:r w:rsidRPr="0038661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13CC887-72D4-45A3-9D01-B0DED7D8D96F}"/>
      </w:docPartPr>
      <w:docPartBody>
        <w:p w:rsidR="005A3AED" w:rsidRDefault="005A3AED">
          <w:r w:rsidRPr="00386612">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5D6503B-130C-47F6-AF25-FF71499220A3}"/>
      </w:docPartPr>
      <w:docPartBody>
        <w:p w:rsidR="005A3AED" w:rsidRDefault="005A3AED">
          <w:r w:rsidRPr="00386612">
            <w:rPr>
              <w:rStyle w:val="PlaceholderText"/>
            </w:rPr>
            <w:t>Choose an item.</w:t>
          </w:r>
        </w:p>
      </w:docPartBody>
    </w:docPart>
    <w:docPart>
      <w:docPartPr>
        <w:name w:val="05CD46B5FFA04D77B300983E8F7F33D0"/>
        <w:category>
          <w:name w:val="General"/>
          <w:gallery w:val="placeholder"/>
        </w:category>
        <w:types>
          <w:type w:val="bbPlcHdr"/>
        </w:types>
        <w:behaviors>
          <w:behavior w:val="content"/>
        </w:behaviors>
        <w:guid w:val="{180F66AF-ACA5-4C44-A19C-71146C4512C1}"/>
      </w:docPartPr>
      <w:docPartBody>
        <w:p w:rsidR="005A3AED" w:rsidRDefault="005A3AED" w:rsidP="005A3AED">
          <w:pPr>
            <w:pStyle w:val="05CD46B5FFA04D77B300983E8F7F33D0"/>
          </w:pPr>
          <w:r w:rsidRPr="00386612">
            <w:rPr>
              <w:rStyle w:val="PlaceholderText"/>
            </w:rPr>
            <w:t>Choose an item.</w:t>
          </w:r>
        </w:p>
      </w:docPartBody>
    </w:docPart>
    <w:docPart>
      <w:docPartPr>
        <w:name w:val="BDBCD947A90E42418A0F66BAA9C15C27"/>
        <w:category>
          <w:name w:val="General"/>
          <w:gallery w:val="placeholder"/>
        </w:category>
        <w:types>
          <w:type w:val="bbPlcHdr"/>
        </w:types>
        <w:behaviors>
          <w:behavior w:val="content"/>
        </w:behaviors>
        <w:guid w:val="{C171C8D7-4CF8-4681-B917-048A2388DDAC}"/>
      </w:docPartPr>
      <w:docPartBody>
        <w:p w:rsidR="005A3AED" w:rsidRDefault="005A3AED" w:rsidP="005A3AED">
          <w:pPr>
            <w:pStyle w:val="BDBCD947A90E42418A0F66BAA9C15C27"/>
          </w:pPr>
          <w:r w:rsidRPr="00386612">
            <w:rPr>
              <w:rStyle w:val="PlaceholderText"/>
            </w:rPr>
            <w:t>Choose an item.</w:t>
          </w:r>
        </w:p>
      </w:docPartBody>
    </w:docPart>
    <w:docPart>
      <w:docPartPr>
        <w:name w:val="6A66153DD0DF464BAAF5AE775D2B89F4"/>
        <w:category>
          <w:name w:val="General"/>
          <w:gallery w:val="placeholder"/>
        </w:category>
        <w:types>
          <w:type w:val="bbPlcHdr"/>
        </w:types>
        <w:behaviors>
          <w:behavior w:val="content"/>
        </w:behaviors>
        <w:guid w:val="{BF5772BA-CD18-4254-8028-1AC274D7E43C}"/>
      </w:docPartPr>
      <w:docPartBody>
        <w:p w:rsidR="005A3AED" w:rsidRDefault="005A3AED" w:rsidP="005A3AED">
          <w:pPr>
            <w:pStyle w:val="6A66153DD0DF464BAAF5AE775D2B89F4"/>
          </w:pPr>
          <w:r w:rsidRPr="00386612">
            <w:rPr>
              <w:rStyle w:val="PlaceholderText"/>
            </w:rPr>
            <w:t>Choose an item.</w:t>
          </w:r>
        </w:p>
      </w:docPartBody>
    </w:docPart>
    <w:docPart>
      <w:docPartPr>
        <w:name w:val="2E36C7B3269C49939E2D64F90FA6E4C4"/>
        <w:category>
          <w:name w:val="General"/>
          <w:gallery w:val="placeholder"/>
        </w:category>
        <w:types>
          <w:type w:val="bbPlcHdr"/>
        </w:types>
        <w:behaviors>
          <w:behavior w:val="content"/>
        </w:behaviors>
        <w:guid w:val="{DB5D8B63-9B57-4FA3-96F9-8A6FB24022D8}"/>
      </w:docPartPr>
      <w:docPartBody>
        <w:p w:rsidR="005A3AED" w:rsidRDefault="005A3AED" w:rsidP="005A3AED">
          <w:pPr>
            <w:pStyle w:val="2E36C7B3269C49939E2D64F90FA6E4C4"/>
          </w:pPr>
          <w:r w:rsidRPr="00386612">
            <w:rPr>
              <w:rStyle w:val="PlaceholderText"/>
            </w:rPr>
            <w:t>Choose an item.</w:t>
          </w:r>
        </w:p>
      </w:docPartBody>
    </w:docPart>
    <w:docPart>
      <w:docPartPr>
        <w:name w:val="12BCB6010BAB4CEC9649A3409CC34C17"/>
        <w:category>
          <w:name w:val="General"/>
          <w:gallery w:val="placeholder"/>
        </w:category>
        <w:types>
          <w:type w:val="bbPlcHdr"/>
        </w:types>
        <w:behaviors>
          <w:behavior w:val="content"/>
        </w:behaviors>
        <w:guid w:val="{6CF9D3AC-D8DA-4250-9A42-27A38FD7A708}"/>
      </w:docPartPr>
      <w:docPartBody>
        <w:p w:rsidR="005A3AED" w:rsidRDefault="005A3AED" w:rsidP="005A3AED">
          <w:pPr>
            <w:pStyle w:val="12BCB6010BAB4CEC9649A3409CC34C17"/>
          </w:pPr>
          <w:r w:rsidRPr="00386612">
            <w:rPr>
              <w:rStyle w:val="PlaceholderText"/>
            </w:rPr>
            <w:t>Choose an item.</w:t>
          </w:r>
        </w:p>
      </w:docPartBody>
    </w:docPart>
    <w:docPart>
      <w:docPartPr>
        <w:name w:val="8DE9942057724AF1923CEDD8DB3F0A0A"/>
        <w:category>
          <w:name w:val="General"/>
          <w:gallery w:val="placeholder"/>
        </w:category>
        <w:types>
          <w:type w:val="bbPlcHdr"/>
        </w:types>
        <w:behaviors>
          <w:behavior w:val="content"/>
        </w:behaviors>
        <w:guid w:val="{E7B20F4C-6127-498B-92A4-294E654A8224}"/>
      </w:docPartPr>
      <w:docPartBody>
        <w:p w:rsidR="005A3AED" w:rsidRDefault="005A3AED" w:rsidP="005A3AED">
          <w:pPr>
            <w:pStyle w:val="8DE9942057724AF1923CEDD8DB3F0A0A"/>
          </w:pPr>
          <w:r w:rsidRPr="00386612">
            <w:rPr>
              <w:rStyle w:val="PlaceholderText"/>
            </w:rPr>
            <w:t>Choose an item.</w:t>
          </w:r>
        </w:p>
      </w:docPartBody>
    </w:docPart>
    <w:docPart>
      <w:docPartPr>
        <w:name w:val="DB5785B3C5BA432B869F65E851D5A157"/>
        <w:category>
          <w:name w:val="General"/>
          <w:gallery w:val="placeholder"/>
        </w:category>
        <w:types>
          <w:type w:val="bbPlcHdr"/>
        </w:types>
        <w:behaviors>
          <w:behavior w:val="content"/>
        </w:behaviors>
        <w:guid w:val="{3B41B4BC-B959-4E5C-9891-3120CD664B3E}"/>
      </w:docPartPr>
      <w:docPartBody>
        <w:p w:rsidR="005A3AED" w:rsidRDefault="005A3AED" w:rsidP="005A3AED">
          <w:pPr>
            <w:pStyle w:val="DB5785B3C5BA432B869F65E851D5A157"/>
          </w:pPr>
          <w:r w:rsidRPr="0038661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ED"/>
    <w:rsid w:val="005A3AED"/>
    <w:rsid w:val="00682A1C"/>
    <w:rsid w:val="007B0C14"/>
    <w:rsid w:val="008820E8"/>
    <w:rsid w:val="00F9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AED"/>
    <w:rPr>
      <w:color w:val="666666"/>
    </w:rPr>
  </w:style>
  <w:style w:type="paragraph" w:customStyle="1" w:styleId="05CD46B5FFA04D77B300983E8F7F33D0">
    <w:name w:val="05CD46B5FFA04D77B300983E8F7F33D0"/>
    <w:rsid w:val="005A3AED"/>
  </w:style>
  <w:style w:type="paragraph" w:customStyle="1" w:styleId="BDBCD947A90E42418A0F66BAA9C15C27">
    <w:name w:val="BDBCD947A90E42418A0F66BAA9C15C27"/>
    <w:rsid w:val="005A3AED"/>
  </w:style>
  <w:style w:type="paragraph" w:customStyle="1" w:styleId="6A66153DD0DF464BAAF5AE775D2B89F4">
    <w:name w:val="6A66153DD0DF464BAAF5AE775D2B89F4"/>
    <w:rsid w:val="005A3AED"/>
  </w:style>
  <w:style w:type="paragraph" w:customStyle="1" w:styleId="2E36C7B3269C49939E2D64F90FA6E4C4">
    <w:name w:val="2E36C7B3269C49939E2D64F90FA6E4C4"/>
    <w:rsid w:val="005A3AED"/>
  </w:style>
  <w:style w:type="paragraph" w:customStyle="1" w:styleId="12BCB6010BAB4CEC9649A3409CC34C17">
    <w:name w:val="12BCB6010BAB4CEC9649A3409CC34C17"/>
    <w:rsid w:val="005A3AED"/>
  </w:style>
  <w:style w:type="paragraph" w:customStyle="1" w:styleId="8DE9942057724AF1923CEDD8DB3F0A0A">
    <w:name w:val="8DE9942057724AF1923CEDD8DB3F0A0A"/>
    <w:rsid w:val="005A3AED"/>
  </w:style>
  <w:style w:type="paragraph" w:customStyle="1" w:styleId="DB5785B3C5BA432B869F65E851D5A157">
    <w:name w:val="DB5785B3C5BA432B869F65E851D5A157"/>
    <w:rsid w:val="005A3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4369</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Beeston (Solihull MBC)</dc:creator>
  <cp:keywords/>
  <dc:description/>
  <cp:lastModifiedBy>Ross Morgan (Solihull MBC)</cp:lastModifiedBy>
  <cp:revision>2</cp:revision>
  <dcterms:created xsi:type="dcterms:W3CDTF">2025-09-10T11:43:00Z</dcterms:created>
  <dcterms:modified xsi:type="dcterms:W3CDTF">2025-09-10T11:43:00Z</dcterms:modified>
</cp:coreProperties>
</file>